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420"/>
      </w:tblGrid>
      <w:tr w:rsidR="004B7E44" w14:paraId="4DEA8103" w14:textId="77777777" w:rsidTr="004B7E44">
        <w:trPr>
          <w:trHeight w:val="2536"/>
        </w:trPr>
        <w:tc>
          <w:tcPr>
            <w:tcW w:w="8541" w:type="dxa"/>
            <w:tcBorders>
              <w:top w:val="nil"/>
              <w:left w:val="nil"/>
              <w:bottom w:val="nil"/>
              <w:right w:val="nil"/>
            </w:tcBorders>
          </w:tcPr>
          <w:p w14:paraId="21EA162D" w14:textId="77777777" w:rsidR="004B7E44" w:rsidRDefault="004B7E44" w:rsidP="0086642D">
            <w:r>
              <w:rPr>
                <w:noProof/>
                <w:lang w:bidi="en-GB"/>
              </w:rPr>
              <mc:AlternateContent>
                <mc:Choice Requires="wps">
                  <w:drawing>
                    <wp:inline distT="0" distB="0" distL="0" distR="0" wp14:anchorId="1A5D6D01" wp14:editId="22521C37">
                      <wp:extent cx="5138670" cy="1287780"/>
                      <wp:effectExtent l="0" t="0" r="0" b="7620"/>
                      <wp:docPr id="8" name="Text Box 8"/>
                      <wp:cNvGraphicFramePr/>
                      <a:graphic xmlns:a="http://schemas.openxmlformats.org/drawingml/2006/main">
                        <a:graphicData uri="http://schemas.microsoft.com/office/word/2010/wordprocessingShape">
                          <wps:wsp>
                            <wps:cNvSpPr txBox="1"/>
                            <wps:spPr>
                              <a:xfrm>
                                <a:off x="0" y="0"/>
                                <a:ext cx="5138670" cy="1287780"/>
                              </a:xfrm>
                              <a:prstGeom prst="rect">
                                <a:avLst/>
                              </a:prstGeom>
                              <a:noFill/>
                              <a:ln w="6350">
                                <a:noFill/>
                              </a:ln>
                            </wps:spPr>
                            <wps:txbx>
                              <w:txbxContent>
                                <w:p w14:paraId="2E18CB8E" w14:textId="77777777" w:rsidR="0010747A" w:rsidRDefault="0010747A" w:rsidP="0086642D">
                                  <w:pPr>
                                    <w:pStyle w:val="Title"/>
                                    <w:rPr>
                                      <w:rFonts w:ascii="Arial" w:hAnsi="Arial" w:cs="Arial"/>
                                      <w:color w:val="FFFFFF" w:themeColor="background1"/>
                                      <w:sz w:val="76"/>
                                      <w:szCs w:val="76"/>
                                      <w:lang w:bidi="en-GB"/>
                                    </w:rPr>
                                  </w:pPr>
                                </w:p>
                                <w:p w14:paraId="2D57BCFA" w14:textId="27FCF391" w:rsidR="004B7E44" w:rsidRPr="0010747A" w:rsidRDefault="0010747A" w:rsidP="0086642D">
                                  <w:pPr>
                                    <w:pStyle w:val="Title"/>
                                    <w:rPr>
                                      <w:rFonts w:ascii="Arial" w:hAnsi="Arial" w:cs="Arial"/>
                                      <w:color w:val="FFFFFF" w:themeColor="background1"/>
                                      <w:sz w:val="76"/>
                                      <w:szCs w:val="76"/>
                                    </w:rPr>
                                  </w:pPr>
                                  <w:r w:rsidRPr="0010747A">
                                    <w:rPr>
                                      <w:rFonts w:ascii="Arial" w:hAnsi="Arial" w:cs="Arial"/>
                                      <w:color w:val="FFFFFF" w:themeColor="background1"/>
                                      <w:sz w:val="76"/>
                                      <w:szCs w:val="76"/>
                                      <w:lang w:bidi="en-GB"/>
                                    </w:rPr>
                                    <w:t>FINANCE MANAGER</w:t>
                                  </w:r>
                                  <w:r w:rsidR="00523212" w:rsidRPr="0010747A">
                                    <w:rPr>
                                      <w:rFonts w:ascii="Arial" w:hAnsi="Arial" w:cs="Arial"/>
                                      <w:color w:val="FFFFFF" w:themeColor="background1"/>
                                      <w:sz w:val="76"/>
                                      <w:szCs w:val="76"/>
                                      <w:lang w:bidi="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5D6D01" id="_x0000_t202" coordsize="21600,21600" o:spt="202" path="m,l,21600r21600,l21600,xe">
                      <v:stroke joinstyle="miter"/>
                      <v:path gradientshapeok="t" o:connecttype="rect"/>
                    </v:shapetype>
                    <v:shape id="Text Box 8" o:spid="_x0000_s1026" type="#_x0000_t202" style="width:404.6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" filled="f" stroked="f" strokeweight=".5pt">
                      <v:textbox>
                        <w:txbxContent>
                          <w:p w14:paraId="2E18CB8E" w14:textId="77777777" w:rsidR="0010747A" w:rsidRDefault="0010747A" w:rsidP="0086642D">
                            <w:pPr>
                              <w:pStyle w:val="Title"/>
                              <w:rPr>
                                <w:rFonts w:ascii="Arial" w:hAnsi="Arial" w:cs="Arial"/>
                                <w:color w:val="FFFFFF" w:themeColor="background1"/>
                                <w:sz w:val="76"/>
                                <w:szCs w:val="76"/>
                                <w:lang w:bidi="en-GB"/>
                              </w:rPr>
                            </w:pPr>
                          </w:p>
                          <w:p w14:paraId="2D57BCFA" w14:textId="27FCF391" w:rsidR="004B7E44" w:rsidRPr="0010747A" w:rsidRDefault="0010747A" w:rsidP="0086642D">
                            <w:pPr>
                              <w:pStyle w:val="Title"/>
                              <w:rPr>
                                <w:rFonts w:ascii="Arial" w:hAnsi="Arial" w:cs="Arial"/>
                                <w:color w:val="FFFFFF" w:themeColor="background1"/>
                                <w:sz w:val="76"/>
                                <w:szCs w:val="76"/>
                              </w:rPr>
                            </w:pPr>
                            <w:r w:rsidRPr="0010747A">
                              <w:rPr>
                                <w:rFonts w:ascii="Arial" w:hAnsi="Arial" w:cs="Arial"/>
                                <w:color w:val="FFFFFF" w:themeColor="background1"/>
                                <w:sz w:val="76"/>
                                <w:szCs w:val="76"/>
                                <w:lang w:bidi="en-GB"/>
                              </w:rPr>
                              <w:t>FINANCE MANAGER</w:t>
                            </w:r>
                            <w:r w:rsidR="00523212" w:rsidRPr="0010747A">
                              <w:rPr>
                                <w:rFonts w:ascii="Arial" w:hAnsi="Arial" w:cs="Arial"/>
                                <w:color w:val="FFFFFF" w:themeColor="background1"/>
                                <w:sz w:val="76"/>
                                <w:szCs w:val="76"/>
                                <w:lang w:bidi="en-GB"/>
                              </w:rPr>
                              <w:t xml:space="preserve"> </w:t>
                            </w:r>
                          </w:p>
                        </w:txbxContent>
                      </v:textbox>
                      <w10:anchorlock/>
                    </v:shape>
                  </w:pict>
                </mc:Fallback>
              </mc:AlternateContent>
            </w:r>
          </w:p>
          <w:p w14:paraId="2C6191C4" w14:textId="77777777" w:rsidR="004B7E44" w:rsidRDefault="004B7E44" w:rsidP="0086642D">
            <w:r>
              <w:rPr>
                <w:noProof/>
                <w:lang w:bidi="en-GB"/>
              </w:rPr>
              <mc:AlternateContent>
                <mc:Choice Requires="wps">
                  <w:drawing>
                    <wp:inline distT="0" distB="0" distL="0" distR="0" wp14:anchorId="58C73DEC" wp14:editId="6E9F5A34">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823A28"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3621E8BE" w14:textId="77777777" w:rsidR="004B7E44" w:rsidRDefault="004B7E44" w:rsidP="0086642D">
            <w:r>
              <w:rPr>
                <w:noProof/>
                <w:lang w:bidi="en-GB"/>
              </w:rPr>
              <mc:AlternateContent>
                <mc:Choice Requires="wps">
                  <w:drawing>
                    <wp:inline distT="0" distB="0" distL="0" distR="0" wp14:anchorId="72546410" wp14:editId="6F9D0952">
                      <wp:extent cx="5981700" cy="2190750"/>
                      <wp:effectExtent l="0" t="0" r="0" b="0"/>
                      <wp:docPr id="3" name="Text Box 3"/>
                      <wp:cNvGraphicFramePr/>
                      <a:graphic xmlns:a="http://schemas.openxmlformats.org/drawingml/2006/main">
                        <a:graphicData uri="http://schemas.microsoft.com/office/word/2010/wordprocessingShape">
                          <wps:wsp>
                            <wps:cNvSpPr txBox="1"/>
                            <wps:spPr>
                              <a:xfrm>
                                <a:off x="0" y="0"/>
                                <a:ext cx="5981700" cy="2190750"/>
                              </a:xfrm>
                              <a:prstGeom prst="rect">
                                <a:avLst/>
                              </a:prstGeom>
                              <a:noFill/>
                              <a:ln w="6350">
                                <a:noFill/>
                              </a:ln>
                            </wps:spPr>
                            <wps:txbx>
                              <w:txbxContent>
                                <w:p w14:paraId="4E6EA019" w14:textId="77777777" w:rsidR="0010747A" w:rsidRDefault="0010747A" w:rsidP="0086642D">
                                  <w:pPr>
                                    <w:pStyle w:val="Subtitle"/>
                                    <w:rPr>
                                      <w:rFonts w:ascii="Arial" w:hAnsi="Arial" w:cs="Arial"/>
                                      <w:color w:val="FFFFFF" w:themeColor="background1"/>
                                      <w:lang w:bidi="en-GB"/>
                                    </w:rPr>
                                  </w:pPr>
                                </w:p>
                                <w:p w14:paraId="132D886C" w14:textId="091A3BA3" w:rsidR="004B7E44" w:rsidRDefault="00523212" w:rsidP="0086642D">
                                  <w:pPr>
                                    <w:pStyle w:val="Subtitle"/>
                                    <w:rPr>
                                      <w:rFonts w:ascii="Arial" w:hAnsi="Arial" w:cs="Arial"/>
                                      <w:color w:val="FFFFFF" w:themeColor="background1"/>
                                      <w:lang w:bidi="en-GB"/>
                                    </w:rPr>
                                  </w:pPr>
                                  <w:r w:rsidRPr="00BE07C1">
                                    <w:rPr>
                                      <w:rFonts w:ascii="Arial" w:hAnsi="Arial" w:cs="Arial"/>
                                      <w:color w:val="FFFFFF" w:themeColor="background1"/>
                                      <w:lang w:bidi="en-GB"/>
                                    </w:rPr>
                                    <w:t>Recruitment Pack</w:t>
                                  </w:r>
                                </w:p>
                                <w:p w14:paraId="7A35B859" w14:textId="0BBC6BAB" w:rsidR="0081253E" w:rsidRPr="008D1CB6" w:rsidRDefault="0081253E" w:rsidP="0086642D">
                                  <w:pPr>
                                    <w:pStyle w:val="Subtitle"/>
                                    <w:rPr>
                                      <w:rFonts w:ascii="Arial" w:hAnsi="Arial" w:cs="Arial"/>
                                      <w:b w:val="0"/>
                                      <w:bCs/>
                                      <w:color w:val="FFFFFF" w:themeColor="background1"/>
                                      <w:sz w:val="24"/>
                                      <w:szCs w:val="24"/>
                                      <w:lang w:bidi="en-GB"/>
                                    </w:rPr>
                                  </w:pPr>
                                  <w:r w:rsidRPr="00C07367">
                                    <w:rPr>
                                      <w:rFonts w:ascii="Arial" w:hAnsi="Arial" w:cs="Arial"/>
                                      <w:b w:val="0"/>
                                      <w:bCs/>
                                      <w:color w:val="FFFFFF" w:themeColor="background1"/>
                                      <w:sz w:val="36"/>
                                      <w:szCs w:val="36"/>
                                      <w:lang w:bidi="en-GB"/>
                                    </w:rPr>
                                    <w:t xml:space="preserve">Closing Date: </w:t>
                                  </w:r>
                                  <w:r w:rsidR="008D1CB6">
                                    <w:rPr>
                                      <w:rFonts w:ascii="Arial" w:hAnsi="Arial" w:cs="Arial"/>
                                      <w:b w:val="0"/>
                                      <w:bCs/>
                                      <w:color w:val="FFFFFF" w:themeColor="background1"/>
                                      <w:sz w:val="36"/>
                                      <w:szCs w:val="36"/>
                                      <w:lang w:bidi="en-GB"/>
                                    </w:rPr>
                                    <w:t>Monday 15</w:t>
                                  </w:r>
                                  <w:r w:rsidR="008D1CB6" w:rsidRPr="008D1CB6">
                                    <w:rPr>
                                      <w:rFonts w:ascii="Arial" w:hAnsi="Arial" w:cs="Arial"/>
                                      <w:b w:val="0"/>
                                      <w:bCs/>
                                      <w:color w:val="FFFFFF" w:themeColor="background1"/>
                                      <w:sz w:val="36"/>
                                      <w:szCs w:val="36"/>
                                      <w:vertAlign w:val="superscript"/>
                                      <w:lang w:bidi="en-GB"/>
                                    </w:rPr>
                                    <w:t>th</w:t>
                                  </w:r>
                                  <w:r w:rsidR="008D1CB6">
                                    <w:rPr>
                                      <w:rFonts w:ascii="Arial" w:hAnsi="Arial" w:cs="Arial"/>
                                      <w:b w:val="0"/>
                                      <w:bCs/>
                                      <w:color w:val="FFFFFF" w:themeColor="background1"/>
                                      <w:sz w:val="36"/>
                                      <w:szCs w:val="36"/>
                                      <w:lang w:bidi="en-GB"/>
                                    </w:rPr>
                                    <w:t xml:space="preserve"> September at noon</w:t>
                                  </w:r>
                                </w:p>
                                <w:p w14:paraId="60D39997" w14:textId="6B6A66CE" w:rsidR="0010747A" w:rsidRPr="00C07367" w:rsidRDefault="0010747A" w:rsidP="0086642D">
                                  <w:pPr>
                                    <w:pStyle w:val="Subtitle"/>
                                    <w:rPr>
                                      <w:rFonts w:ascii="Arial" w:hAnsi="Arial" w:cs="Arial"/>
                                      <w:b w:val="0"/>
                                      <w:bCs/>
                                      <w:color w:val="FFFFFF" w:themeColor="background1"/>
                                      <w:sz w:val="36"/>
                                      <w:szCs w:val="36"/>
                                      <w:lang w:bidi="en-GB"/>
                                    </w:rPr>
                                  </w:pPr>
                                  <w:r>
                                    <w:rPr>
                                      <w:rFonts w:ascii="Arial" w:hAnsi="Arial" w:cs="Arial"/>
                                      <w:b w:val="0"/>
                                      <w:bCs/>
                                      <w:color w:val="FFFFFF" w:themeColor="background1"/>
                                      <w:sz w:val="36"/>
                                      <w:szCs w:val="36"/>
                                      <w:lang w:bidi="en-GB"/>
                                    </w:rPr>
                                    <w:t xml:space="preserve">Shortlisting </w:t>
                                  </w:r>
                                  <w:r w:rsidR="008D1CB6">
                                    <w:rPr>
                                      <w:rFonts w:ascii="Arial" w:hAnsi="Arial" w:cs="Arial"/>
                                      <w:b w:val="0"/>
                                      <w:bCs/>
                                      <w:color w:val="FFFFFF" w:themeColor="background1"/>
                                      <w:sz w:val="36"/>
                                      <w:szCs w:val="36"/>
                                      <w:lang w:bidi="en-GB"/>
                                    </w:rPr>
                                    <w:t>Tuesday 16</w:t>
                                  </w:r>
                                  <w:r w:rsidR="008D1CB6" w:rsidRPr="008D1CB6">
                                    <w:rPr>
                                      <w:rFonts w:ascii="Arial" w:hAnsi="Arial" w:cs="Arial"/>
                                      <w:b w:val="0"/>
                                      <w:bCs/>
                                      <w:color w:val="FFFFFF" w:themeColor="background1"/>
                                      <w:sz w:val="36"/>
                                      <w:szCs w:val="36"/>
                                      <w:vertAlign w:val="superscript"/>
                                      <w:lang w:bidi="en-GB"/>
                                    </w:rPr>
                                    <w:t>th</w:t>
                                  </w:r>
                                  <w:r w:rsidR="008D1CB6">
                                    <w:rPr>
                                      <w:rFonts w:ascii="Arial" w:hAnsi="Arial" w:cs="Arial"/>
                                      <w:b w:val="0"/>
                                      <w:bCs/>
                                      <w:color w:val="FFFFFF" w:themeColor="background1"/>
                                      <w:sz w:val="36"/>
                                      <w:szCs w:val="36"/>
                                      <w:lang w:bidi="en-GB"/>
                                    </w:rPr>
                                    <w:t xml:space="preserve"> September</w:t>
                                  </w:r>
                                  <w:r>
                                    <w:rPr>
                                      <w:rFonts w:ascii="Arial" w:hAnsi="Arial" w:cs="Arial"/>
                                      <w:b w:val="0"/>
                                      <w:bCs/>
                                      <w:color w:val="FFFFFF" w:themeColor="background1"/>
                                      <w:sz w:val="36"/>
                                      <w:szCs w:val="36"/>
                                      <w:lang w:bidi="en-GB"/>
                                    </w:rPr>
                                    <w:t xml:space="preserve"> 2025</w:t>
                                  </w:r>
                                </w:p>
                                <w:p w14:paraId="3FF5211B" w14:textId="7D82D54B" w:rsidR="0081253E" w:rsidRPr="00BE07C1" w:rsidRDefault="0081253E" w:rsidP="0086642D">
                                  <w:pPr>
                                    <w:pStyle w:val="Subtitle"/>
                                    <w:rPr>
                                      <w:rFonts w:ascii="Arial" w:hAnsi="Arial" w:cs="Arial"/>
                                      <w:color w:val="FFFFFF" w:themeColor="background1"/>
                                    </w:rPr>
                                  </w:pPr>
                                  <w:r w:rsidRPr="00C07367">
                                    <w:rPr>
                                      <w:rFonts w:ascii="Arial" w:hAnsi="Arial" w:cs="Arial"/>
                                      <w:b w:val="0"/>
                                      <w:bCs/>
                                      <w:color w:val="FFFFFF" w:themeColor="background1"/>
                                      <w:sz w:val="36"/>
                                      <w:szCs w:val="36"/>
                                      <w:lang w:bidi="en-GB"/>
                                    </w:rPr>
                                    <w:t>Interviews</w:t>
                                  </w:r>
                                  <w:r w:rsidR="00C07367" w:rsidRPr="00C07367">
                                    <w:rPr>
                                      <w:rFonts w:ascii="Arial" w:hAnsi="Arial" w:cs="Arial"/>
                                      <w:b w:val="0"/>
                                      <w:bCs/>
                                      <w:color w:val="FFFFFF" w:themeColor="background1"/>
                                      <w:sz w:val="36"/>
                                      <w:szCs w:val="36"/>
                                      <w:lang w:bidi="en-GB"/>
                                    </w:rPr>
                                    <w:t xml:space="preserve">: </w:t>
                                  </w:r>
                                  <w:r w:rsidR="008D1CB6">
                                    <w:rPr>
                                      <w:rFonts w:ascii="Arial" w:hAnsi="Arial" w:cs="Arial"/>
                                      <w:b w:val="0"/>
                                      <w:bCs/>
                                      <w:color w:val="FFFFFF" w:themeColor="background1"/>
                                      <w:sz w:val="36"/>
                                      <w:szCs w:val="36"/>
                                      <w:lang w:bidi="en-GB"/>
                                    </w:rPr>
                                    <w:t xml:space="preserve">Tuesday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546410" id="Text Box 3" o:spid="_x0000_s1027" type="#_x0000_t202" style="width:47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" filled="f" stroked="f" strokeweight=".5pt">
                      <v:textbox>
                        <w:txbxContent>
                          <w:p w14:paraId="4E6EA019" w14:textId="77777777" w:rsidR="0010747A" w:rsidRDefault="0010747A" w:rsidP="0086642D">
                            <w:pPr>
                              <w:pStyle w:val="Subtitle"/>
                              <w:rPr>
                                <w:rFonts w:ascii="Arial" w:hAnsi="Arial" w:cs="Arial"/>
                                <w:color w:val="FFFFFF" w:themeColor="background1"/>
                                <w:lang w:bidi="en-GB"/>
                              </w:rPr>
                            </w:pPr>
                          </w:p>
                          <w:p w14:paraId="132D886C" w14:textId="091A3BA3" w:rsidR="004B7E44" w:rsidRDefault="00523212" w:rsidP="0086642D">
                            <w:pPr>
                              <w:pStyle w:val="Subtitle"/>
                              <w:rPr>
                                <w:rFonts w:ascii="Arial" w:hAnsi="Arial" w:cs="Arial"/>
                                <w:color w:val="FFFFFF" w:themeColor="background1"/>
                                <w:lang w:bidi="en-GB"/>
                              </w:rPr>
                            </w:pPr>
                            <w:r w:rsidRPr="00BE07C1">
                              <w:rPr>
                                <w:rFonts w:ascii="Arial" w:hAnsi="Arial" w:cs="Arial"/>
                                <w:color w:val="FFFFFF" w:themeColor="background1"/>
                                <w:lang w:bidi="en-GB"/>
                              </w:rPr>
                              <w:t>Recruitment Pack</w:t>
                            </w:r>
                          </w:p>
                          <w:p w14:paraId="7A35B859" w14:textId="0BBC6BAB" w:rsidR="0081253E" w:rsidRPr="008D1CB6" w:rsidRDefault="0081253E" w:rsidP="0086642D">
                            <w:pPr>
                              <w:pStyle w:val="Subtitle"/>
                              <w:rPr>
                                <w:rFonts w:ascii="Arial" w:hAnsi="Arial" w:cs="Arial"/>
                                <w:b w:val="0"/>
                                <w:bCs/>
                                <w:color w:val="FFFFFF" w:themeColor="background1"/>
                                <w:sz w:val="24"/>
                                <w:szCs w:val="24"/>
                                <w:lang w:bidi="en-GB"/>
                              </w:rPr>
                            </w:pPr>
                            <w:r w:rsidRPr="00C07367">
                              <w:rPr>
                                <w:rFonts w:ascii="Arial" w:hAnsi="Arial" w:cs="Arial"/>
                                <w:b w:val="0"/>
                                <w:bCs/>
                                <w:color w:val="FFFFFF" w:themeColor="background1"/>
                                <w:sz w:val="36"/>
                                <w:szCs w:val="36"/>
                                <w:lang w:bidi="en-GB"/>
                              </w:rPr>
                              <w:t xml:space="preserve">Closing Date: </w:t>
                            </w:r>
                            <w:r w:rsidR="008D1CB6">
                              <w:rPr>
                                <w:rFonts w:ascii="Arial" w:hAnsi="Arial" w:cs="Arial"/>
                                <w:b w:val="0"/>
                                <w:bCs/>
                                <w:color w:val="FFFFFF" w:themeColor="background1"/>
                                <w:sz w:val="36"/>
                                <w:szCs w:val="36"/>
                                <w:lang w:bidi="en-GB"/>
                              </w:rPr>
                              <w:t>Monday 15</w:t>
                            </w:r>
                            <w:r w:rsidR="008D1CB6" w:rsidRPr="008D1CB6">
                              <w:rPr>
                                <w:rFonts w:ascii="Arial" w:hAnsi="Arial" w:cs="Arial"/>
                                <w:b w:val="0"/>
                                <w:bCs/>
                                <w:color w:val="FFFFFF" w:themeColor="background1"/>
                                <w:sz w:val="36"/>
                                <w:szCs w:val="36"/>
                                <w:vertAlign w:val="superscript"/>
                                <w:lang w:bidi="en-GB"/>
                              </w:rPr>
                              <w:t>th</w:t>
                            </w:r>
                            <w:r w:rsidR="008D1CB6">
                              <w:rPr>
                                <w:rFonts w:ascii="Arial" w:hAnsi="Arial" w:cs="Arial"/>
                                <w:b w:val="0"/>
                                <w:bCs/>
                                <w:color w:val="FFFFFF" w:themeColor="background1"/>
                                <w:sz w:val="36"/>
                                <w:szCs w:val="36"/>
                                <w:lang w:bidi="en-GB"/>
                              </w:rPr>
                              <w:t xml:space="preserve"> September at noon</w:t>
                            </w:r>
                          </w:p>
                          <w:p w14:paraId="60D39997" w14:textId="6B6A66CE" w:rsidR="0010747A" w:rsidRPr="00C07367" w:rsidRDefault="0010747A" w:rsidP="0086642D">
                            <w:pPr>
                              <w:pStyle w:val="Subtitle"/>
                              <w:rPr>
                                <w:rFonts w:ascii="Arial" w:hAnsi="Arial" w:cs="Arial"/>
                                <w:b w:val="0"/>
                                <w:bCs/>
                                <w:color w:val="FFFFFF" w:themeColor="background1"/>
                                <w:sz w:val="36"/>
                                <w:szCs w:val="36"/>
                                <w:lang w:bidi="en-GB"/>
                              </w:rPr>
                            </w:pPr>
                            <w:r>
                              <w:rPr>
                                <w:rFonts w:ascii="Arial" w:hAnsi="Arial" w:cs="Arial"/>
                                <w:b w:val="0"/>
                                <w:bCs/>
                                <w:color w:val="FFFFFF" w:themeColor="background1"/>
                                <w:sz w:val="36"/>
                                <w:szCs w:val="36"/>
                                <w:lang w:bidi="en-GB"/>
                              </w:rPr>
                              <w:t xml:space="preserve">Shortlisting </w:t>
                            </w:r>
                            <w:r w:rsidR="008D1CB6">
                              <w:rPr>
                                <w:rFonts w:ascii="Arial" w:hAnsi="Arial" w:cs="Arial"/>
                                <w:b w:val="0"/>
                                <w:bCs/>
                                <w:color w:val="FFFFFF" w:themeColor="background1"/>
                                <w:sz w:val="36"/>
                                <w:szCs w:val="36"/>
                                <w:lang w:bidi="en-GB"/>
                              </w:rPr>
                              <w:t>Tuesday 16</w:t>
                            </w:r>
                            <w:r w:rsidR="008D1CB6" w:rsidRPr="008D1CB6">
                              <w:rPr>
                                <w:rFonts w:ascii="Arial" w:hAnsi="Arial" w:cs="Arial"/>
                                <w:b w:val="0"/>
                                <w:bCs/>
                                <w:color w:val="FFFFFF" w:themeColor="background1"/>
                                <w:sz w:val="36"/>
                                <w:szCs w:val="36"/>
                                <w:vertAlign w:val="superscript"/>
                                <w:lang w:bidi="en-GB"/>
                              </w:rPr>
                              <w:t>th</w:t>
                            </w:r>
                            <w:r w:rsidR="008D1CB6">
                              <w:rPr>
                                <w:rFonts w:ascii="Arial" w:hAnsi="Arial" w:cs="Arial"/>
                                <w:b w:val="0"/>
                                <w:bCs/>
                                <w:color w:val="FFFFFF" w:themeColor="background1"/>
                                <w:sz w:val="36"/>
                                <w:szCs w:val="36"/>
                                <w:lang w:bidi="en-GB"/>
                              </w:rPr>
                              <w:t xml:space="preserve"> September</w:t>
                            </w:r>
                            <w:r>
                              <w:rPr>
                                <w:rFonts w:ascii="Arial" w:hAnsi="Arial" w:cs="Arial"/>
                                <w:b w:val="0"/>
                                <w:bCs/>
                                <w:color w:val="FFFFFF" w:themeColor="background1"/>
                                <w:sz w:val="36"/>
                                <w:szCs w:val="36"/>
                                <w:lang w:bidi="en-GB"/>
                              </w:rPr>
                              <w:t xml:space="preserve"> 2025</w:t>
                            </w:r>
                          </w:p>
                          <w:p w14:paraId="3FF5211B" w14:textId="7D82D54B" w:rsidR="0081253E" w:rsidRPr="00BE07C1" w:rsidRDefault="0081253E" w:rsidP="0086642D">
                            <w:pPr>
                              <w:pStyle w:val="Subtitle"/>
                              <w:rPr>
                                <w:rFonts w:ascii="Arial" w:hAnsi="Arial" w:cs="Arial"/>
                                <w:color w:val="FFFFFF" w:themeColor="background1"/>
                              </w:rPr>
                            </w:pPr>
                            <w:r w:rsidRPr="00C07367">
                              <w:rPr>
                                <w:rFonts w:ascii="Arial" w:hAnsi="Arial" w:cs="Arial"/>
                                <w:b w:val="0"/>
                                <w:bCs/>
                                <w:color w:val="FFFFFF" w:themeColor="background1"/>
                                <w:sz w:val="36"/>
                                <w:szCs w:val="36"/>
                                <w:lang w:bidi="en-GB"/>
                              </w:rPr>
                              <w:t>Interviews</w:t>
                            </w:r>
                            <w:r w:rsidR="00C07367" w:rsidRPr="00C07367">
                              <w:rPr>
                                <w:rFonts w:ascii="Arial" w:hAnsi="Arial" w:cs="Arial"/>
                                <w:b w:val="0"/>
                                <w:bCs/>
                                <w:color w:val="FFFFFF" w:themeColor="background1"/>
                                <w:sz w:val="36"/>
                                <w:szCs w:val="36"/>
                                <w:lang w:bidi="en-GB"/>
                              </w:rPr>
                              <w:t xml:space="preserve">: </w:t>
                            </w:r>
                            <w:r w:rsidR="008D1CB6">
                              <w:rPr>
                                <w:rFonts w:ascii="Arial" w:hAnsi="Arial" w:cs="Arial"/>
                                <w:b w:val="0"/>
                                <w:bCs/>
                                <w:color w:val="FFFFFF" w:themeColor="background1"/>
                                <w:sz w:val="36"/>
                                <w:szCs w:val="36"/>
                                <w:lang w:bidi="en-GB"/>
                              </w:rPr>
                              <w:t xml:space="preserve">Tuesday </w:t>
                            </w:r>
                          </w:p>
                        </w:txbxContent>
                      </v:textbox>
                      <w10:anchorlock/>
                    </v:shape>
                  </w:pict>
                </mc:Fallback>
              </mc:AlternateContent>
            </w:r>
          </w:p>
        </w:tc>
      </w:tr>
      <w:tr w:rsidR="004B7E44" w14:paraId="330DD3F7" w14:textId="77777777" w:rsidTr="004B7E44">
        <w:trPr>
          <w:trHeight w:val="3814"/>
        </w:trPr>
        <w:tc>
          <w:tcPr>
            <w:tcW w:w="8541" w:type="dxa"/>
            <w:tcBorders>
              <w:top w:val="nil"/>
              <w:left w:val="nil"/>
              <w:bottom w:val="nil"/>
              <w:right w:val="nil"/>
            </w:tcBorders>
            <w:vAlign w:val="bottom"/>
          </w:tcPr>
          <w:p w14:paraId="38642E93" w14:textId="1A5D1B07" w:rsidR="004B7E44" w:rsidRDefault="004B7E44" w:rsidP="0086642D">
            <w:r>
              <w:rPr>
                <w:noProof/>
                <w:lang w:bidi="en-GB"/>
              </w:rPr>
              <mc:AlternateContent>
                <mc:Choice Requires="wps">
                  <w:drawing>
                    <wp:inline distT="0" distB="0" distL="0" distR="0" wp14:anchorId="6792352E" wp14:editId="2A8CBD0E">
                      <wp:extent cx="5889812" cy="609600"/>
                      <wp:effectExtent l="0" t="0" r="0" b="0"/>
                      <wp:docPr id="6" name="Text Box 6"/>
                      <wp:cNvGraphicFramePr/>
                      <a:graphic xmlns:a="http://schemas.openxmlformats.org/drawingml/2006/main">
                        <a:graphicData uri="http://schemas.microsoft.com/office/word/2010/wordprocessingShape">
                          <wps:wsp>
                            <wps:cNvSpPr txBox="1"/>
                            <wps:spPr>
                              <a:xfrm>
                                <a:off x="0" y="0"/>
                                <a:ext cx="5889812" cy="609600"/>
                              </a:xfrm>
                              <a:prstGeom prst="rect">
                                <a:avLst/>
                              </a:prstGeom>
                              <a:noFill/>
                              <a:ln w="6350">
                                <a:noFill/>
                              </a:ln>
                            </wps:spPr>
                            <wps:txbx>
                              <w:txbxContent>
                                <w:p w14:paraId="62263C1D" w14:textId="1898194B" w:rsidR="004B7E44" w:rsidRPr="00E579E1" w:rsidRDefault="00523212" w:rsidP="0086642D">
                                  <w:pPr>
                                    <w:pStyle w:val="Heading1"/>
                                    <w:rPr>
                                      <w:color w:val="FFFFFF" w:themeColor="background1"/>
                                    </w:rPr>
                                  </w:pPr>
                                  <w:r w:rsidRPr="00E579E1">
                                    <w:rPr>
                                      <w:color w:val="FFFFFF" w:themeColor="background1"/>
                                      <w:lang w:bidi="en-GB"/>
                                    </w:rPr>
                                    <w:t>Bridgewater Housing Association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92352E" id="Text Box 6" o:spid="_x0000_s1028" type="#_x0000_t202" style="width:463.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" filled="f" stroked="f" strokeweight=".5pt">
                      <v:textbox>
                        <w:txbxContent>
                          <w:p w14:paraId="62263C1D" w14:textId="1898194B" w:rsidR="004B7E44" w:rsidRPr="00E579E1" w:rsidRDefault="00523212" w:rsidP="0086642D">
                            <w:pPr>
                              <w:pStyle w:val="Heading1"/>
                              <w:rPr>
                                <w:color w:val="FFFFFF" w:themeColor="background1"/>
                              </w:rPr>
                            </w:pPr>
                            <w:r w:rsidRPr="00E579E1">
                              <w:rPr>
                                <w:color w:val="FFFFFF" w:themeColor="background1"/>
                                <w:lang w:bidi="en-GB"/>
                              </w:rPr>
                              <w:t>Bridgewater Housing Association Limited</w:t>
                            </w:r>
                          </w:p>
                        </w:txbxContent>
                      </v:textbox>
                      <w10:anchorlock/>
                    </v:shape>
                  </w:pict>
                </mc:Fallback>
              </mc:AlternateContent>
            </w:r>
          </w:p>
          <w:p w14:paraId="765B991D" w14:textId="77777777" w:rsidR="004B7E44" w:rsidRDefault="004B7E44" w:rsidP="0086642D">
            <w:r>
              <w:rPr>
                <w:noProof/>
                <w:lang w:bidi="en-GB"/>
              </w:rPr>
              <mc:AlternateContent>
                <mc:Choice Requires="wps">
                  <w:drawing>
                    <wp:inline distT="0" distB="0" distL="0" distR="0" wp14:anchorId="305CD424" wp14:editId="671F07E7">
                      <wp:extent cx="3173506" cy="625475"/>
                      <wp:effectExtent l="0" t="0" r="0" b="3175"/>
                      <wp:docPr id="7" name="Text Box 7"/>
                      <wp:cNvGraphicFramePr/>
                      <a:graphic xmlns:a="http://schemas.openxmlformats.org/drawingml/2006/main">
                        <a:graphicData uri="http://schemas.microsoft.com/office/word/2010/wordprocessingShape">
                          <wps:wsp>
                            <wps:cNvSpPr txBox="1"/>
                            <wps:spPr>
                              <a:xfrm>
                                <a:off x="0" y="0"/>
                                <a:ext cx="3173506" cy="625475"/>
                              </a:xfrm>
                              <a:prstGeom prst="rect">
                                <a:avLst/>
                              </a:prstGeom>
                              <a:noFill/>
                              <a:ln w="6350">
                                <a:noFill/>
                              </a:ln>
                            </wps:spPr>
                            <wps:txbx>
                              <w:txbxContent>
                                <w:p w14:paraId="11643D82" w14:textId="0401CE34" w:rsidR="004B7E44" w:rsidRPr="00E579E1" w:rsidRDefault="00523212" w:rsidP="0086642D">
                                  <w:pPr>
                                    <w:rPr>
                                      <w:color w:val="FFFFFF" w:themeColor="background1"/>
                                    </w:rPr>
                                  </w:pPr>
                                  <w:r w:rsidRPr="00E579E1">
                                    <w:rPr>
                                      <w:color w:val="FFFFFF" w:themeColor="background1"/>
                                      <w:lang w:bidi="en-GB"/>
                                    </w:rPr>
                                    <w:t xml:space="preserve">India of </w:t>
                                  </w:r>
                                  <w:proofErr w:type="spellStart"/>
                                  <w:r w:rsidRPr="00E579E1">
                                    <w:rPr>
                                      <w:color w:val="FFFFFF" w:themeColor="background1"/>
                                      <w:lang w:bidi="en-GB"/>
                                    </w:rPr>
                                    <w:t>Inchinnan</w:t>
                                  </w:r>
                                  <w:proofErr w:type="spellEnd"/>
                                  <w:r w:rsidRPr="00E579E1">
                                    <w:rPr>
                                      <w:color w:val="FFFFFF" w:themeColor="background1"/>
                                      <w:lang w:bidi="en-GB"/>
                                    </w:rPr>
                                    <w:t>, Greenock Road</w:t>
                                  </w:r>
                                </w:p>
                                <w:p w14:paraId="4D9862CB" w14:textId="708E7EDD" w:rsidR="004B7E44" w:rsidRPr="00E579E1" w:rsidRDefault="00523212" w:rsidP="0086642D">
                                  <w:pPr>
                                    <w:rPr>
                                      <w:color w:val="FFFFFF" w:themeColor="background1"/>
                                    </w:rPr>
                                  </w:pPr>
                                  <w:proofErr w:type="spellStart"/>
                                  <w:r w:rsidRPr="00E579E1">
                                    <w:rPr>
                                      <w:color w:val="FFFFFF" w:themeColor="background1"/>
                                      <w:lang w:bidi="en-GB"/>
                                    </w:rPr>
                                    <w:t>Inchinnan</w:t>
                                  </w:r>
                                  <w:proofErr w:type="spellEnd"/>
                                  <w:r w:rsidRPr="00E579E1">
                                    <w:rPr>
                                      <w:color w:val="FFFFFF" w:themeColor="background1"/>
                                      <w:lang w:bidi="en-GB"/>
                                    </w:rPr>
                                    <w:t>, Renfrew PA4 9LH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5CD424" id="Text Box 7" o:spid="_x0000_s1029" type="#_x0000_t202" style="width:249.9pt;height: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" filled="f" stroked="f" strokeweight=".5pt">
                      <v:textbox>
                        <w:txbxContent>
                          <w:p w14:paraId="11643D82" w14:textId="0401CE34" w:rsidR="004B7E44" w:rsidRPr="00E579E1" w:rsidRDefault="00523212" w:rsidP="0086642D">
                            <w:pPr>
                              <w:rPr>
                                <w:color w:val="FFFFFF" w:themeColor="background1"/>
                              </w:rPr>
                            </w:pPr>
                            <w:r w:rsidRPr="00E579E1">
                              <w:rPr>
                                <w:color w:val="FFFFFF" w:themeColor="background1"/>
                                <w:lang w:bidi="en-GB"/>
                              </w:rPr>
                              <w:t xml:space="preserve">India of </w:t>
                            </w:r>
                            <w:proofErr w:type="spellStart"/>
                            <w:r w:rsidRPr="00E579E1">
                              <w:rPr>
                                <w:color w:val="FFFFFF" w:themeColor="background1"/>
                                <w:lang w:bidi="en-GB"/>
                              </w:rPr>
                              <w:t>Inchinnan</w:t>
                            </w:r>
                            <w:proofErr w:type="spellEnd"/>
                            <w:r w:rsidRPr="00E579E1">
                              <w:rPr>
                                <w:color w:val="FFFFFF" w:themeColor="background1"/>
                                <w:lang w:bidi="en-GB"/>
                              </w:rPr>
                              <w:t>, Greenock Road</w:t>
                            </w:r>
                          </w:p>
                          <w:p w14:paraId="4D9862CB" w14:textId="708E7EDD" w:rsidR="004B7E44" w:rsidRPr="00E579E1" w:rsidRDefault="00523212" w:rsidP="0086642D">
                            <w:pPr>
                              <w:rPr>
                                <w:color w:val="FFFFFF" w:themeColor="background1"/>
                              </w:rPr>
                            </w:pPr>
                            <w:proofErr w:type="spellStart"/>
                            <w:r w:rsidRPr="00E579E1">
                              <w:rPr>
                                <w:color w:val="FFFFFF" w:themeColor="background1"/>
                                <w:lang w:bidi="en-GB"/>
                              </w:rPr>
                              <w:t>Inchinnan</w:t>
                            </w:r>
                            <w:proofErr w:type="spellEnd"/>
                            <w:r w:rsidRPr="00E579E1">
                              <w:rPr>
                                <w:color w:val="FFFFFF" w:themeColor="background1"/>
                                <w:lang w:bidi="en-GB"/>
                              </w:rPr>
                              <w:t>, Renfrew PA4 9LH</w:t>
                            </w:r>
                          </w:p>
                        </w:txbxContent>
                      </v:textbox>
                      <w10:anchorlock/>
                    </v:shape>
                  </w:pict>
                </mc:Fallback>
              </mc:AlternateContent>
            </w:r>
            <w:r>
              <w:rPr>
                <w:noProof/>
                <w:lang w:bidi="en-GB"/>
              </w:rPr>
              <mc:AlternateContent>
                <mc:Choice Requires="wps">
                  <w:drawing>
                    <wp:inline distT="0" distB="0" distL="0" distR="0" wp14:anchorId="53260625" wp14:editId="64BED43E">
                      <wp:extent cx="2716119" cy="597535"/>
                      <wp:effectExtent l="0" t="57150" r="0" b="50165"/>
                      <wp:docPr id="10" name="Text Box 10"/>
                      <wp:cNvGraphicFramePr/>
                      <a:graphic xmlns:a="http://schemas.openxmlformats.org/drawingml/2006/main">
                        <a:graphicData uri="http://schemas.microsoft.com/office/word/2010/wordprocessingShape">
                          <wps:wsp>
                            <wps:cNvSpPr txBox="1"/>
                            <wps:spPr>
                              <a:xfrm>
                                <a:off x="0" y="0"/>
                                <a:ext cx="2716119" cy="597535"/>
                              </a:xfrm>
                              <a:prstGeom prst="rect">
                                <a:avLst/>
                              </a:prstGeom>
                              <a:noFill/>
                              <a:ln w="6350">
                                <a:noFill/>
                              </a:ln>
                            </wps:spPr>
                            <wps:txbx>
                              <w:txbxContent>
                                <w:p w14:paraId="6F328504" w14:textId="04F7742F" w:rsidR="004B7E44" w:rsidRPr="00E579E1" w:rsidRDefault="00523212" w:rsidP="0086642D">
                                  <w:pPr>
                                    <w:rPr>
                                      <w:color w:val="FFFFFF" w:themeColor="background1"/>
                                    </w:rPr>
                                  </w:pPr>
                                  <w:r w:rsidRPr="00E579E1">
                                    <w:rPr>
                                      <w:color w:val="FFFFFF" w:themeColor="background1"/>
                                      <w:lang w:bidi="en-GB"/>
                                    </w:rPr>
                                    <w:t>0141 812 2237</w:t>
                                  </w:r>
                                </w:p>
                                <w:p w14:paraId="0025F021" w14:textId="06C4FAC1" w:rsidR="004B7E44" w:rsidRPr="00E579E1" w:rsidRDefault="00BE07C1" w:rsidP="0086642D">
                                  <w:pPr>
                                    <w:rPr>
                                      <w:color w:val="FFFFFF" w:themeColor="background1"/>
                                    </w:rPr>
                                  </w:pPr>
                                  <w:r>
                                    <w:rPr>
                                      <w:color w:val="FFFFFF" w:themeColor="background1"/>
                                      <w:lang w:bidi="en-GB"/>
                                    </w:rPr>
                                    <w:t>recruitment</w:t>
                                  </w:r>
                                  <w:r w:rsidR="00523212" w:rsidRPr="00E579E1">
                                    <w:rPr>
                                      <w:color w:val="FFFFFF" w:themeColor="background1"/>
                                      <w:lang w:bidi="en-GB"/>
                                    </w:rPr>
                                    <w:t>@bridgewaterha.org.uk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260625" id="Text Box 10" o:spid="_x0000_s1030" type="#_x0000_t202" style="width:213.85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NLHAIAADM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" filled="f" stroked="f" strokeweight=".5pt">
                      <v:textbox>
                        <w:txbxContent>
                          <w:p w14:paraId="6F328504" w14:textId="04F7742F" w:rsidR="004B7E44" w:rsidRPr="00E579E1" w:rsidRDefault="00523212" w:rsidP="0086642D">
                            <w:pPr>
                              <w:rPr>
                                <w:color w:val="FFFFFF" w:themeColor="background1"/>
                              </w:rPr>
                            </w:pPr>
                            <w:r w:rsidRPr="00E579E1">
                              <w:rPr>
                                <w:color w:val="FFFFFF" w:themeColor="background1"/>
                                <w:lang w:bidi="en-GB"/>
                              </w:rPr>
                              <w:t>0141 812 2237</w:t>
                            </w:r>
                          </w:p>
                          <w:p w14:paraId="0025F021" w14:textId="06C4FAC1" w:rsidR="004B7E44" w:rsidRPr="00E579E1" w:rsidRDefault="00BE07C1" w:rsidP="0086642D">
                            <w:pPr>
                              <w:rPr>
                                <w:color w:val="FFFFFF" w:themeColor="background1"/>
                              </w:rPr>
                            </w:pPr>
                            <w:r>
                              <w:rPr>
                                <w:color w:val="FFFFFF" w:themeColor="background1"/>
                                <w:lang w:bidi="en-GB"/>
                              </w:rPr>
                              <w:t>recruitment</w:t>
                            </w:r>
                            <w:r w:rsidR="00523212" w:rsidRPr="00E579E1">
                              <w:rPr>
                                <w:color w:val="FFFFFF" w:themeColor="background1"/>
                                <w:lang w:bidi="en-GB"/>
                              </w:rPr>
                              <w:t>@bridgewaterha.org.uk</w:t>
                            </w:r>
                          </w:p>
                        </w:txbxContent>
                      </v:textbox>
                      <w10:anchorlock/>
                    </v:shape>
                  </w:pict>
                </mc:Fallback>
              </mc:AlternateContent>
            </w:r>
          </w:p>
        </w:tc>
      </w:tr>
    </w:tbl>
    <w:p w14:paraId="348969E5" w14:textId="3DCA6E5B" w:rsidR="004B7E44" w:rsidRDefault="00585C83" w:rsidP="0086642D">
      <w:r>
        <w:rPr>
          <w:noProof/>
          <w:lang w:bidi="en-GB"/>
        </w:rPr>
        <w:drawing>
          <wp:anchor distT="0" distB="0" distL="114300" distR="114300" simplePos="0" relativeHeight="251658240" behindDoc="1" locked="0" layoutInCell="1" allowOverlap="1" wp14:anchorId="04545D12" wp14:editId="311841EA">
            <wp:simplePos x="0" y="0"/>
            <wp:positionH relativeFrom="column">
              <wp:posOffset>-1819910</wp:posOffset>
            </wp:positionH>
            <wp:positionV relativeFrom="page">
              <wp:posOffset>-819150</wp:posOffset>
            </wp:positionV>
            <wp:extent cx="21600001" cy="14400000"/>
            <wp:effectExtent l="0" t="0" r="317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1" cy="14400000"/>
                    </a:xfrm>
                    <a:prstGeom prst="rect">
                      <a:avLst/>
                    </a:prstGeom>
                  </pic:spPr>
                </pic:pic>
              </a:graphicData>
            </a:graphic>
            <wp14:sizeRelH relativeFrom="margin">
              <wp14:pctWidth>0</wp14:pctWidth>
            </wp14:sizeRelH>
            <wp14:sizeRelV relativeFrom="margin">
              <wp14:pctHeight>0</wp14:pctHeight>
            </wp14:sizeRelV>
          </wp:anchor>
        </w:drawing>
      </w:r>
    </w:p>
    <w:p w14:paraId="16B054C1" w14:textId="19F87A05" w:rsidR="004B7E44" w:rsidRDefault="00697AC8" w:rsidP="0086642D">
      <w:r>
        <w:rPr>
          <w:noProof/>
          <w:lang w:bidi="en-GB"/>
        </w:rPr>
        <mc:AlternateContent>
          <mc:Choice Requires="wps">
            <w:drawing>
              <wp:anchor distT="0" distB="0" distL="114300" distR="114300" simplePos="0" relativeHeight="251659264" behindDoc="1" locked="0" layoutInCell="1" allowOverlap="1" wp14:anchorId="488796F5" wp14:editId="46AE0217">
                <wp:simplePos x="0" y="0"/>
                <wp:positionH relativeFrom="page">
                  <wp:align>left</wp:align>
                </wp:positionH>
                <wp:positionV relativeFrom="page">
                  <wp:posOffset>2057400</wp:posOffset>
                </wp:positionV>
                <wp:extent cx="6748145" cy="6763871"/>
                <wp:effectExtent l="0" t="0" r="14605" b="18415"/>
                <wp:wrapNone/>
                <wp:docPr id="2" name="Rectangle 2" descr="coloured rectangle"/>
                <wp:cNvGraphicFramePr/>
                <a:graphic xmlns:a="http://schemas.openxmlformats.org/drawingml/2006/main">
                  <a:graphicData uri="http://schemas.microsoft.com/office/word/2010/wordprocessingShape">
                    <wps:wsp>
                      <wps:cNvSpPr/>
                      <wps:spPr>
                        <a:xfrm>
                          <a:off x="0" y="0"/>
                          <a:ext cx="6748145" cy="6763871"/>
                        </a:xfrm>
                        <a:prstGeom prst="rect">
                          <a:avLst/>
                        </a:prstGeom>
                        <a:solidFill>
                          <a:srgbClr val="0070C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4E286" id="Rectangle 2" o:spid="_x0000_s1026" alt="coloured rectangle" style="position:absolute;margin-left:0;margin-top:162pt;width:531.35pt;height:532.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" fillcolor="#0070c0" strokecolor="#00b0f0" strokeweight="2pt">
                <w10:wrap anchorx="page" anchory="page"/>
              </v:rect>
            </w:pict>
          </mc:Fallback>
        </mc:AlternateContent>
      </w:r>
      <w:r w:rsidR="00523212" w:rsidRPr="00D967AC">
        <w:rPr>
          <w:noProof/>
          <w:lang w:bidi="en-GB"/>
        </w:rPr>
        <w:drawing>
          <wp:anchor distT="0" distB="0" distL="114300" distR="114300" simplePos="0" relativeHeight="251660288" behindDoc="0" locked="0" layoutInCell="1" allowOverlap="1" wp14:anchorId="4B881FBF" wp14:editId="0EF1D2E0">
            <wp:simplePos x="0" y="0"/>
            <wp:positionH relativeFrom="column">
              <wp:posOffset>-190499</wp:posOffset>
            </wp:positionH>
            <wp:positionV relativeFrom="paragraph">
              <wp:posOffset>8188960</wp:posOffset>
            </wp:positionV>
            <wp:extent cx="1348740" cy="1340485"/>
            <wp:effectExtent l="0" t="0" r="381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0922" cy="1362531"/>
                    </a:xfrm>
                    <a:prstGeom prst="rect">
                      <a:avLst/>
                    </a:prstGeom>
                  </pic:spPr>
                </pic:pic>
              </a:graphicData>
            </a:graphic>
            <wp14:sizeRelH relativeFrom="margin">
              <wp14:pctWidth>0</wp14:pctWidth>
            </wp14:sizeRelH>
            <wp14:sizeRelV relativeFrom="margin">
              <wp14:pctHeight>0</wp14:pctHeight>
            </wp14:sizeRelV>
          </wp:anchor>
        </w:drawing>
      </w:r>
      <w:r w:rsidR="004B7E44">
        <w:rPr>
          <w:lang w:bidi="en-GB"/>
        </w:rPr>
        <w:br w:type="page"/>
      </w:r>
    </w:p>
    <w:p w14:paraId="0C70975C" w14:textId="3F65F541" w:rsidR="0081253E" w:rsidRPr="00345E70" w:rsidRDefault="00BE07C1" w:rsidP="0081253E">
      <w:pPr>
        <w:rPr>
          <w:rFonts w:ascii="Arial" w:hAnsi="Arial" w:cs="Arial"/>
        </w:rPr>
      </w:pPr>
      <w:r w:rsidRPr="00345E70">
        <w:rPr>
          <w:rFonts w:ascii="Arial" w:hAnsi="Arial" w:cs="Arial"/>
        </w:rPr>
        <w:lastRenderedPageBreak/>
        <w:t xml:space="preserve">Thank you for expressing your interest in the </w:t>
      </w:r>
      <w:r w:rsidR="0010747A">
        <w:rPr>
          <w:rFonts w:ascii="Arial" w:hAnsi="Arial" w:cs="Arial"/>
        </w:rPr>
        <w:t>Finance Manager</w:t>
      </w:r>
      <w:r w:rsidRPr="00345E70">
        <w:rPr>
          <w:rFonts w:ascii="Arial" w:hAnsi="Arial" w:cs="Arial"/>
        </w:rPr>
        <w:t xml:space="preserve"> role at Bridgewater Housing Association. This information pack provides an overview of our organisation, outlines the key skills and experience we are looking for in the successful candidate, and details the application process.</w:t>
      </w:r>
    </w:p>
    <w:p w14:paraId="6EFB2584" w14:textId="77777777" w:rsidR="0081253E" w:rsidRDefault="0081253E" w:rsidP="0081253E"/>
    <w:p w14:paraId="393960F2" w14:textId="6999108F" w:rsidR="006F71AC" w:rsidRPr="00345E70" w:rsidRDefault="0081253E" w:rsidP="0081253E">
      <w:pPr>
        <w:rPr>
          <w:rFonts w:ascii="Arial" w:hAnsi="Arial" w:cs="Arial"/>
          <w:sz w:val="44"/>
          <w:szCs w:val="44"/>
        </w:rPr>
      </w:pPr>
      <w:r w:rsidRPr="00345E70">
        <w:rPr>
          <w:rFonts w:ascii="Arial" w:hAnsi="Arial" w:cs="Arial"/>
          <w:sz w:val="44"/>
          <w:szCs w:val="44"/>
        </w:rPr>
        <w:t>Pack content</w:t>
      </w:r>
    </w:p>
    <w:p w14:paraId="6BE37B7A" w14:textId="77777777" w:rsidR="0081253E" w:rsidRPr="00345E70" w:rsidRDefault="0081253E" w:rsidP="0081253E">
      <w:pPr>
        <w:rPr>
          <w:rFonts w:ascii="Arial" w:hAnsi="Arial" w:cs="Arial"/>
          <w:sz w:val="44"/>
          <w:szCs w:val="44"/>
        </w:rPr>
      </w:pPr>
    </w:p>
    <w:p w14:paraId="049EB831" w14:textId="7910F27B" w:rsidR="0081253E" w:rsidRPr="00345E70" w:rsidRDefault="0081253E" w:rsidP="0081253E">
      <w:pPr>
        <w:rPr>
          <w:rFonts w:ascii="Arial" w:hAnsi="Arial" w:cs="Arial"/>
          <w:szCs w:val="28"/>
        </w:rPr>
      </w:pPr>
      <w:r w:rsidRPr="00345E70">
        <w:rPr>
          <w:rFonts w:ascii="Arial" w:hAnsi="Arial" w:cs="Arial"/>
          <w:szCs w:val="28"/>
        </w:rPr>
        <w:t>Pg</w:t>
      </w:r>
      <w:r w:rsidR="00345E70">
        <w:rPr>
          <w:rFonts w:ascii="Arial" w:hAnsi="Arial" w:cs="Arial"/>
          <w:szCs w:val="28"/>
        </w:rPr>
        <w:t xml:space="preserve"> </w:t>
      </w:r>
      <w:r w:rsidR="00B02533" w:rsidRPr="00345E70">
        <w:rPr>
          <w:rFonts w:ascii="Arial" w:hAnsi="Arial" w:cs="Arial"/>
          <w:szCs w:val="28"/>
        </w:rPr>
        <w:t>3</w:t>
      </w:r>
      <w:r w:rsidRPr="00345E70">
        <w:rPr>
          <w:rFonts w:ascii="Arial" w:hAnsi="Arial" w:cs="Arial"/>
          <w:szCs w:val="28"/>
        </w:rPr>
        <w:tab/>
      </w:r>
      <w:r w:rsidRPr="00345E70">
        <w:rPr>
          <w:rFonts w:ascii="Arial" w:hAnsi="Arial" w:cs="Arial"/>
          <w:szCs w:val="28"/>
        </w:rPr>
        <w:tab/>
      </w:r>
      <w:r w:rsidR="00FE322C">
        <w:rPr>
          <w:rFonts w:ascii="Arial" w:hAnsi="Arial" w:cs="Arial"/>
          <w:szCs w:val="28"/>
        </w:rPr>
        <w:tab/>
      </w:r>
      <w:r w:rsidRPr="00345E70">
        <w:rPr>
          <w:rFonts w:ascii="Arial" w:hAnsi="Arial" w:cs="Arial"/>
          <w:szCs w:val="28"/>
        </w:rPr>
        <w:t>About us</w:t>
      </w:r>
    </w:p>
    <w:p w14:paraId="665A766A" w14:textId="77777777" w:rsidR="00B02533" w:rsidRPr="00345E70" w:rsidRDefault="00B02533" w:rsidP="0081253E">
      <w:pPr>
        <w:rPr>
          <w:rFonts w:ascii="Arial" w:hAnsi="Arial" w:cs="Arial"/>
          <w:szCs w:val="28"/>
        </w:rPr>
      </w:pPr>
    </w:p>
    <w:p w14:paraId="69CAC32B" w14:textId="515F567B" w:rsidR="00B02533" w:rsidRPr="00345E70" w:rsidRDefault="00B02533" w:rsidP="0081253E">
      <w:pPr>
        <w:rPr>
          <w:rFonts w:ascii="Arial" w:hAnsi="Arial" w:cs="Arial"/>
          <w:szCs w:val="28"/>
        </w:rPr>
      </w:pPr>
      <w:r w:rsidRPr="00345E70">
        <w:rPr>
          <w:rFonts w:ascii="Arial" w:hAnsi="Arial" w:cs="Arial"/>
          <w:szCs w:val="28"/>
        </w:rPr>
        <w:t>Pg</w:t>
      </w:r>
      <w:r w:rsidR="00345E70">
        <w:rPr>
          <w:rFonts w:ascii="Arial" w:hAnsi="Arial" w:cs="Arial"/>
          <w:szCs w:val="28"/>
        </w:rPr>
        <w:t xml:space="preserve"> </w:t>
      </w:r>
      <w:r w:rsidR="00FE322C">
        <w:rPr>
          <w:rFonts w:ascii="Arial" w:hAnsi="Arial" w:cs="Arial"/>
          <w:szCs w:val="28"/>
        </w:rPr>
        <w:t>4</w:t>
      </w:r>
      <w:r w:rsidR="00345E70">
        <w:rPr>
          <w:rFonts w:ascii="Arial" w:hAnsi="Arial" w:cs="Arial"/>
          <w:szCs w:val="28"/>
        </w:rPr>
        <w:tab/>
      </w:r>
      <w:r w:rsidRPr="00345E70">
        <w:rPr>
          <w:rFonts w:ascii="Arial" w:hAnsi="Arial" w:cs="Arial"/>
          <w:szCs w:val="28"/>
        </w:rPr>
        <w:tab/>
      </w:r>
      <w:r w:rsidRPr="00345E70">
        <w:rPr>
          <w:rFonts w:ascii="Arial" w:hAnsi="Arial" w:cs="Arial"/>
          <w:szCs w:val="28"/>
        </w:rPr>
        <w:tab/>
        <w:t xml:space="preserve">The Role of </w:t>
      </w:r>
      <w:r w:rsidR="0010747A">
        <w:rPr>
          <w:rFonts w:ascii="Arial" w:hAnsi="Arial" w:cs="Arial"/>
          <w:szCs w:val="28"/>
        </w:rPr>
        <w:t>Finance Manager</w:t>
      </w:r>
    </w:p>
    <w:p w14:paraId="4B4F221B" w14:textId="77777777" w:rsidR="0081253E" w:rsidRPr="00345E70" w:rsidRDefault="0081253E" w:rsidP="0081253E">
      <w:pPr>
        <w:rPr>
          <w:rFonts w:ascii="Arial" w:hAnsi="Arial" w:cs="Arial"/>
          <w:szCs w:val="28"/>
        </w:rPr>
      </w:pPr>
    </w:p>
    <w:p w14:paraId="5DDBB0F7" w14:textId="6315B901" w:rsidR="0081253E" w:rsidRDefault="0081253E" w:rsidP="0081253E">
      <w:pPr>
        <w:rPr>
          <w:rFonts w:ascii="Arial" w:hAnsi="Arial" w:cs="Arial"/>
          <w:szCs w:val="28"/>
        </w:rPr>
      </w:pPr>
      <w:r w:rsidRPr="00345E70">
        <w:rPr>
          <w:rFonts w:ascii="Arial" w:hAnsi="Arial" w:cs="Arial"/>
          <w:szCs w:val="28"/>
        </w:rPr>
        <w:t>Pg</w:t>
      </w:r>
      <w:r w:rsidR="00525DF0">
        <w:rPr>
          <w:rFonts w:ascii="Arial" w:hAnsi="Arial" w:cs="Arial"/>
          <w:szCs w:val="28"/>
        </w:rPr>
        <w:t xml:space="preserve"> </w:t>
      </w:r>
      <w:r w:rsidR="00D46952">
        <w:rPr>
          <w:rFonts w:ascii="Arial" w:hAnsi="Arial" w:cs="Arial"/>
          <w:szCs w:val="28"/>
        </w:rPr>
        <w:t>5</w:t>
      </w:r>
      <w:r w:rsidR="00525DF0">
        <w:rPr>
          <w:rFonts w:ascii="Arial" w:hAnsi="Arial" w:cs="Arial"/>
          <w:szCs w:val="28"/>
        </w:rPr>
        <w:t>-1</w:t>
      </w:r>
      <w:r w:rsidR="005366BA">
        <w:rPr>
          <w:rFonts w:ascii="Arial" w:hAnsi="Arial" w:cs="Arial"/>
          <w:szCs w:val="28"/>
        </w:rPr>
        <w:t>2</w:t>
      </w:r>
      <w:r w:rsidRPr="00345E70">
        <w:rPr>
          <w:rFonts w:ascii="Arial" w:hAnsi="Arial" w:cs="Arial"/>
          <w:szCs w:val="28"/>
        </w:rPr>
        <w:tab/>
      </w:r>
      <w:r w:rsidRPr="00345E70">
        <w:rPr>
          <w:rFonts w:ascii="Arial" w:hAnsi="Arial" w:cs="Arial"/>
          <w:szCs w:val="28"/>
        </w:rPr>
        <w:tab/>
        <w:t>Job profile</w:t>
      </w:r>
    </w:p>
    <w:p w14:paraId="39627E36" w14:textId="77777777" w:rsidR="005366BA" w:rsidRDefault="005366BA" w:rsidP="0081253E">
      <w:pPr>
        <w:rPr>
          <w:rFonts w:ascii="Arial" w:hAnsi="Arial" w:cs="Arial"/>
          <w:szCs w:val="28"/>
        </w:rPr>
      </w:pPr>
    </w:p>
    <w:p w14:paraId="5220549A" w14:textId="6D259B94" w:rsidR="005366BA" w:rsidRPr="00345E70" w:rsidRDefault="005366BA" w:rsidP="0081253E">
      <w:pPr>
        <w:rPr>
          <w:rFonts w:ascii="Arial" w:hAnsi="Arial" w:cs="Arial"/>
          <w:szCs w:val="28"/>
        </w:rPr>
      </w:pPr>
      <w:r>
        <w:rPr>
          <w:rFonts w:ascii="Arial" w:hAnsi="Arial" w:cs="Arial"/>
          <w:szCs w:val="28"/>
        </w:rPr>
        <w:t>Pg 13</w:t>
      </w:r>
      <w:r>
        <w:rPr>
          <w:rFonts w:ascii="Arial" w:hAnsi="Arial" w:cs="Arial"/>
          <w:szCs w:val="28"/>
        </w:rPr>
        <w:tab/>
      </w:r>
      <w:r>
        <w:rPr>
          <w:rFonts w:ascii="Arial" w:hAnsi="Arial" w:cs="Arial"/>
          <w:szCs w:val="28"/>
        </w:rPr>
        <w:tab/>
        <w:t>Team Structure</w:t>
      </w:r>
    </w:p>
    <w:p w14:paraId="2C5A6D96" w14:textId="77777777" w:rsidR="0081253E" w:rsidRPr="00345E70" w:rsidRDefault="0081253E" w:rsidP="0081253E">
      <w:pPr>
        <w:rPr>
          <w:rFonts w:ascii="Arial" w:hAnsi="Arial" w:cs="Arial"/>
          <w:szCs w:val="28"/>
        </w:rPr>
      </w:pPr>
    </w:p>
    <w:p w14:paraId="1D35E12D" w14:textId="46A409D0" w:rsidR="0081253E" w:rsidRPr="00345E70" w:rsidRDefault="0081253E" w:rsidP="0081253E">
      <w:pPr>
        <w:rPr>
          <w:rFonts w:ascii="Arial" w:hAnsi="Arial" w:cs="Arial"/>
          <w:szCs w:val="28"/>
        </w:rPr>
      </w:pPr>
      <w:r w:rsidRPr="00345E70">
        <w:rPr>
          <w:rFonts w:ascii="Arial" w:hAnsi="Arial" w:cs="Arial"/>
          <w:szCs w:val="28"/>
        </w:rPr>
        <w:t>Pg</w:t>
      </w:r>
      <w:r w:rsidR="00525DF0">
        <w:rPr>
          <w:rFonts w:ascii="Arial" w:hAnsi="Arial" w:cs="Arial"/>
          <w:szCs w:val="28"/>
        </w:rPr>
        <w:t xml:space="preserve"> 1</w:t>
      </w:r>
      <w:r w:rsidR="00D46952">
        <w:rPr>
          <w:rFonts w:ascii="Arial" w:hAnsi="Arial" w:cs="Arial"/>
          <w:szCs w:val="28"/>
        </w:rPr>
        <w:t>4</w:t>
      </w:r>
      <w:r w:rsidR="00525DF0">
        <w:rPr>
          <w:rFonts w:ascii="Arial" w:hAnsi="Arial" w:cs="Arial"/>
          <w:szCs w:val="28"/>
        </w:rPr>
        <w:t>-</w:t>
      </w:r>
      <w:r w:rsidR="00D46952">
        <w:rPr>
          <w:rFonts w:ascii="Arial" w:hAnsi="Arial" w:cs="Arial"/>
          <w:szCs w:val="28"/>
        </w:rPr>
        <w:t>1</w:t>
      </w:r>
      <w:r w:rsidR="005366BA">
        <w:rPr>
          <w:rFonts w:ascii="Arial" w:hAnsi="Arial" w:cs="Arial"/>
          <w:szCs w:val="28"/>
        </w:rPr>
        <w:t>6</w:t>
      </w:r>
      <w:r w:rsidRPr="00345E70">
        <w:rPr>
          <w:rFonts w:ascii="Arial" w:hAnsi="Arial" w:cs="Arial"/>
          <w:szCs w:val="28"/>
        </w:rPr>
        <w:tab/>
      </w:r>
      <w:r w:rsidRPr="00345E70">
        <w:rPr>
          <w:rFonts w:ascii="Arial" w:hAnsi="Arial" w:cs="Arial"/>
          <w:szCs w:val="28"/>
        </w:rPr>
        <w:tab/>
        <w:t>Person Specification</w:t>
      </w:r>
    </w:p>
    <w:p w14:paraId="7D82683D" w14:textId="77777777" w:rsidR="0081253E" w:rsidRPr="00345E70" w:rsidRDefault="0081253E" w:rsidP="0081253E">
      <w:pPr>
        <w:rPr>
          <w:rFonts w:ascii="Arial" w:hAnsi="Arial" w:cs="Arial"/>
          <w:szCs w:val="28"/>
        </w:rPr>
      </w:pPr>
    </w:p>
    <w:p w14:paraId="24816AC8" w14:textId="7ED74901" w:rsidR="0081253E" w:rsidRPr="00345E70" w:rsidRDefault="0081253E" w:rsidP="0081253E">
      <w:pPr>
        <w:rPr>
          <w:rFonts w:ascii="Arial" w:hAnsi="Arial" w:cs="Arial"/>
          <w:szCs w:val="28"/>
        </w:rPr>
      </w:pPr>
      <w:r w:rsidRPr="00345E70">
        <w:rPr>
          <w:rFonts w:ascii="Arial" w:hAnsi="Arial" w:cs="Arial"/>
          <w:szCs w:val="28"/>
        </w:rPr>
        <w:t>Pg</w:t>
      </w:r>
      <w:r w:rsidR="003873FD">
        <w:rPr>
          <w:rFonts w:ascii="Arial" w:hAnsi="Arial" w:cs="Arial"/>
          <w:szCs w:val="28"/>
        </w:rPr>
        <w:t xml:space="preserve"> </w:t>
      </w:r>
      <w:r w:rsidR="005366BA">
        <w:rPr>
          <w:rFonts w:ascii="Arial" w:hAnsi="Arial" w:cs="Arial"/>
          <w:szCs w:val="28"/>
        </w:rPr>
        <w:t>17</w:t>
      </w:r>
      <w:r w:rsidR="00006868" w:rsidRPr="00345E70">
        <w:rPr>
          <w:rFonts w:ascii="Arial" w:hAnsi="Arial" w:cs="Arial"/>
          <w:szCs w:val="28"/>
        </w:rPr>
        <w:tab/>
      </w:r>
      <w:r w:rsidR="00006868" w:rsidRPr="00345E70">
        <w:rPr>
          <w:rFonts w:ascii="Arial" w:hAnsi="Arial" w:cs="Arial"/>
          <w:szCs w:val="28"/>
        </w:rPr>
        <w:tab/>
        <w:t>Summary of Benefits</w:t>
      </w:r>
    </w:p>
    <w:p w14:paraId="50EEDBD9" w14:textId="77777777" w:rsidR="00006868" w:rsidRPr="00345E70" w:rsidRDefault="00006868" w:rsidP="0081253E">
      <w:pPr>
        <w:rPr>
          <w:rFonts w:ascii="Arial" w:hAnsi="Arial" w:cs="Arial"/>
          <w:szCs w:val="28"/>
        </w:rPr>
      </w:pPr>
    </w:p>
    <w:p w14:paraId="020D6BC9" w14:textId="1849CCCA" w:rsidR="00006868" w:rsidRPr="00345E70" w:rsidRDefault="00006868" w:rsidP="0081253E">
      <w:pPr>
        <w:rPr>
          <w:rFonts w:ascii="Arial" w:hAnsi="Arial" w:cs="Arial"/>
          <w:szCs w:val="28"/>
        </w:rPr>
      </w:pPr>
      <w:r w:rsidRPr="00345E70">
        <w:rPr>
          <w:rFonts w:ascii="Arial" w:hAnsi="Arial" w:cs="Arial"/>
          <w:szCs w:val="28"/>
        </w:rPr>
        <w:t>Pg</w:t>
      </w:r>
      <w:r w:rsidR="00FE322C">
        <w:rPr>
          <w:rFonts w:ascii="Arial" w:hAnsi="Arial" w:cs="Arial"/>
          <w:szCs w:val="28"/>
        </w:rPr>
        <w:t xml:space="preserve"> </w:t>
      </w:r>
      <w:r w:rsidR="005366BA">
        <w:rPr>
          <w:rFonts w:ascii="Arial" w:hAnsi="Arial" w:cs="Arial"/>
          <w:szCs w:val="28"/>
        </w:rPr>
        <w:t>18</w:t>
      </w:r>
      <w:r w:rsidR="00FE322C">
        <w:rPr>
          <w:rFonts w:ascii="Arial" w:hAnsi="Arial" w:cs="Arial"/>
          <w:szCs w:val="28"/>
        </w:rPr>
        <w:t>-2</w:t>
      </w:r>
      <w:r w:rsidR="005366BA">
        <w:rPr>
          <w:rFonts w:ascii="Arial" w:hAnsi="Arial" w:cs="Arial"/>
          <w:szCs w:val="28"/>
        </w:rPr>
        <w:t>1</w:t>
      </w:r>
      <w:r w:rsidRPr="00345E70">
        <w:rPr>
          <w:rFonts w:ascii="Arial" w:hAnsi="Arial" w:cs="Arial"/>
          <w:szCs w:val="28"/>
        </w:rPr>
        <w:tab/>
      </w:r>
      <w:r w:rsidRPr="00345E70">
        <w:rPr>
          <w:rFonts w:ascii="Arial" w:hAnsi="Arial" w:cs="Arial"/>
          <w:szCs w:val="28"/>
        </w:rPr>
        <w:tab/>
        <w:t>Privacy Notice</w:t>
      </w:r>
    </w:p>
    <w:p w14:paraId="0D54933E" w14:textId="77777777" w:rsidR="00006868" w:rsidRPr="00345E70" w:rsidRDefault="00006868" w:rsidP="0081253E">
      <w:pPr>
        <w:rPr>
          <w:rFonts w:ascii="Arial" w:hAnsi="Arial" w:cs="Arial"/>
          <w:szCs w:val="28"/>
        </w:rPr>
      </w:pPr>
    </w:p>
    <w:p w14:paraId="0D28F7E2" w14:textId="20B05959" w:rsidR="00345E70" w:rsidRDefault="00006868" w:rsidP="00345E70">
      <w:pPr>
        <w:rPr>
          <w:rFonts w:ascii="Arial" w:hAnsi="Arial" w:cs="Arial"/>
          <w:szCs w:val="28"/>
        </w:rPr>
      </w:pPr>
      <w:r w:rsidRPr="00345E70">
        <w:rPr>
          <w:rFonts w:ascii="Arial" w:hAnsi="Arial" w:cs="Arial"/>
          <w:szCs w:val="28"/>
        </w:rPr>
        <w:t>Pg</w:t>
      </w:r>
      <w:r w:rsidR="00FE322C">
        <w:rPr>
          <w:rFonts w:ascii="Arial" w:hAnsi="Arial" w:cs="Arial"/>
          <w:szCs w:val="28"/>
        </w:rPr>
        <w:t xml:space="preserve"> 2</w:t>
      </w:r>
      <w:r w:rsidR="005366BA">
        <w:rPr>
          <w:rFonts w:ascii="Arial" w:hAnsi="Arial" w:cs="Arial"/>
          <w:szCs w:val="28"/>
        </w:rPr>
        <w:t>2</w:t>
      </w:r>
      <w:r w:rsidRPr="00345E70">
        <w:rPr>
          <w:rFonts w:ascii="Arial" w:hAnsi="Arial" w:cs="Arial"/>
          <w:szCs w:val="28"/>
        </w:rPr>
        <w:tab/>
      </w:r>
      <w:r w:rsidRPr="00345E70">
        <w:rPr>
          <w:rFonts w:ascii="Arial" w:hAnsi="Arial" w:cs="Arial"/>
          <w:szCs w:val="28"/>
        </w:rPr>
        <w:tab/>
      </w:r>
      <w:r w:rsidR="007F66E6">
        <w:rPr>
          <w:rFonts w:ascii="Arial" w:hAnsi="Arial" w:cs="Arial"/>
          <w:szCs w:val="28"/>
        </w:rPr>
        <w:t>Your application</w:t>
      </w:r>
    </w:p>
    <w:p w14:paraId="313F10BA" w14:textId="77777777" w:rsidR="00345E70" w:rsidRDefault="00345E70" w:rsidP="00345E70">
      <w:pPr>
        <w:rPr>
          <w:rFonts w:ascii="Arial" w:hAnsi="Arial" w:cs="Arial"/>
          <w:szCs w:val="28"/>
        </w:rPr>
      </w:pPr>
    </w:p>
    <w:p w14:paraId="2E1E8DE7" w14:textId="77777777" w:rsidR="00345E70" w:rsidRDefault="00345E70" w:rsidP="00345E70">
      <w:pPr>
        <w:rPr>
          <w:rFonts w:ascii="Arial" w:hAnsi="Arial" w:cs="Arial"/>
          <w:szCs w:val="28"/>
        </w:rPr>
      </w:pPr>
    </w:p>
    <w:p w14:paraId="7D9DDA5A" w14:textId="77777777" w:rsidR="00345E70" w:rsidRDefault="00345E70" w:rsidP="00345E70">
      <w:pPr>
        <w:rPr>
          <w:rFonts w:ascii="Arial" w:hAnsi="Arial" w:cs="Arial"/>
          <w:szCs w:val="28"/>
        </w:rPr>
      </w:pPr>
    </w:p>
    <w:p w14:paraId="33ED35BB" w14:textId="77777777" w:rsidR="00345E70" w:rsidRDefault="00345E70" w:rsidP="00345E70">
      <w:pPr>
        <w:rPr>
          <w:rFonts w:ascii="Arial" w:hAnsi="Arial" w:cs="Arial"/>
          <w:szCs w:val="28"/>
        </w:rPr>
      </w:pPr>
    </w:p>
    <w:p w14:paraId="7BC1EEFC" w14:textId="77777777" w:rsidR="00345E70" w:rsidRDefault="00345E70" w:rsidP="00345E70">
      <w:pPr>
        <w:rPr>
          <w:rFonts w:ascii="Arial" w:hAnsi="Arial" w:cs="Arial"/>
          <w:szCs w:val="28"/>
        </w:rPr>
      </w:pPr>
    </w:p>
    <w:p w14:paraId="6EA8F687" w14:textId="77777777" w:rsidR="00345E70" w:rsidRDefault="00345E70" w:rsidP="00345E70">
      <w:pPr>
        <w:rPr>
          <w:rFonts w:ascii="Arial" w:hAnsi="Arial" w:cs="Arial"/>
          <w:szCs w:val="28"/>
        </w:rPr>
      </w:pPr>
    </w:p>
    <w:p w14:paraId="0D0710AC" w14:textId="77777777" w:rsidR="00345E70" w:rsidRDefault="00345E70" w:rsidP="00345E70">
      <w:pPr>
        <w:rPr>
          <w:rFonts w:ascii="Arial" w:hAnsi="Arial" w:cs="Arial"/>
          <w:szCs w:val="28"/>
        </w:rPr>
      </w:pPr>
    </w:p>
    <w:p w14:paraId="0FF8CE7B" w14:textId="77777777" w:rsidR="00345E70" w:rsidRDefault="00345E70" w:rsidP="00345E70">
      <w:pPr>
        <w:rPr>
          <w:rFonts w:ascii="Arial" w:hAnsi="Arial" w:cs="Arial"/>
          <w:szCs w:val="28"/>
        </w:rPr>
      </w:pPr>
    </w:p>
    <w:p w14:paraId="189D52BB" w14:textId="77777777" w:rsidR="00345E70" w:rsidRDefault="00345E70" w:rsidP="00345E70">
      <w:pPr>
        <w:rPr>
          <w:rFonts w:ascii="Arial" w:hAnsi="Arial" w:cs="Arial"/>
          <w:szCs w:val="28"/>
        </w:rPr>
      </w:pPr>
    </w:p>
    <w:p w14:paraId="2AC0AC94" w14:textId="77777777" w:rsidR="00345E70" w:rsidRDefault="00345E70" w:rsidP="00345E70">
      <w:pPr>
        <w:rPr>
          <w:rFonts w:ascii="Arial" w:hAnsi="Arial" w:cs="Arial"/>
          <w:szCs w:val="28"/>
        </w:rPr>
      </w:pPr>
    </w:p>
    <w:p w14:paraId="4AE9087C" w14:textId="77777777" w:rsidR="00345E70" w:rsidRDefault="00345E70" w:rsidP="00345E70">
      <w:pPr>
        <w:rPr>
          <w:rFonts w:ascii="Arial" w:hAnsi="Arial" w:cs="Arial"/>
          <w:szCs w:val="28"/>
        </w:rPr>
      </w:pPr>
    </w:p>
    <w:p w14:paraId="749C0AD3" w14:textId="77777777" w:rsidR="00345E70" w:rsidRDefault="00345E70" w:rsidP="00345E70">
      <w:pPr>
        <w:rPr>
          <w:rFonts w:ascii="Arial" w:hAnsi="Arial" w:cs="Arial"/>
          <w:szCs w:val="28"/>
        </w:rPr>
      </w:pPr>
    </w:p>
    <w:p w14:paraId="4D72D4B5" w14:textId="77777777" w:rsidR="00345E70" w:rsidRDefault="00345E70" w:rsidP="00345E70">
      <w:pPr>
        <w:rPr>
          <w:rFonts w:ascii="Arial" w:hAnsi="Arial" w:cs="Arial"/>
          <w:szCs w:val="28"/>
        </w:rPr>
      </w:pPr>
    </w:p>
    <w:p w14:paraId="2A795450" w14:textId="77777777" w:rsidR="00345E70" w:rsidRDefault="00345E70" w:rsidP="00345E70">
      <w:pPr>
        <w:rPr>
          <w:rFonts w:ascii="Arial" w:hAnsi="Arial" w:cs="Arial"/>
          <w:szCs w:val="28"/>
        </w:rPr>
      </w:pPr>
    </w:p>
    <w:p w14:paraId="3993D4DC" w14:textId="77777777" w:rsidR="00345E70" w:rsidRDefault="00345E70" w:rsidP="00345E70">
      <w:pPr>
        <w:rPr>
          <w:rFonts w:ascii="Arial" w:hAnsi="Arial" w:cs="Arial"/>
          <w:szCs w:val="28"/>
        </w:rPr>
      </w:pPr>
    </w:p>
    <w:p w14:paraId="4C61CBE6" w14:textId="77777777" w:rsidR="00345E70" w:rsidRDefault="00345E70" w:rsidP="00345E70">
      <w:pPr>
        <w:rPr>
          <w:rFonts w:ascii="Arial" w:hAnsi="Arial" w:cs="Arial"/>
          <w:szCs w:val="28"/>
        </w:rPr>
      </w:pPr>
    </w:p>
    <w:p w14:paraId="02FD5621" w14:textId="735B8E24" w:rsidR="00345E70" w:rsidRDefault="00345E70" w:rsidP="00345E70">
      <w:pPr>
        <w:rPr>
          <w:rFonts w:ascii="Arial" w:hAnsi="Arial" w:cs="Arial"/>
          <w:szCs w:val="28"/>
        </w:rPr>
      </w:pPr>
    </w:p>
    <w:p w14:paraId="23C5AFAC" w14:textId="77777777" w:rsidR="00345E70" w:rsidRDefault="00345E70" w:rsidP="00345E70">
      <w:pPr>
        <w:rPr>
          <w:rFonts w:ascii="Arial" w:hAnsi="Arial" w:cs="Arial"/>
          <w:szCs w:val="28"/>
        </w:rPr>
      </w:pPr>
    </w:p>
    <w:p w14:paraId="60FD1F8A" w14:textId="77777777" w:rsidR="00345E70" w:rsidRDefault="00345E70" w:rsidP="00345E70">
      <w:pPr>
        <w:rPr>
          <w:rFonts w:ascii="Arial" w:hAnsi="Arial" w:cs="Arial"/>
          <w:szCs w:val="28"/>
        </w:rPr>
      </w:pPr>
    </w:p>
    <w:p w14:paraId="52A55A44" w14:textId="55594C33" w:rsidR="004B7E44" w:rsidRPr="00FE322C" w:rsidRDefault="00E90809" w:rsidP="00FE322C">
      <w:pPr>
        <w:pStyle w:val="Heading1"/>
        <w:jc w:val="both"/>
        <w:rPr>
          <w:rFonts w:ascii="Arial" w:hAnsi="Arial" w:cs="Arial"/>
          <w:sz w:val="28"/>
          <w:szCs w:val="28"/>
        </w:rPr>
      </w:pPr>
      <w:r w:rsidRPr="00FE322C">
        <w:rPr>
          <w:rFonts w:ascii="Arial" w:hAnsi="Arial" w:cs="Arial"/>
          <w:sz w:val="28"/>
          <w:szCs w:val="28"/>
        </w:rPr>
        <w:t>About Us</w:t>
      </w:r>
    </w:p>
    <w:p w14:paraId="2C84C888" w14:textId="77777777" w:rsidR="004B7E44" w:rsidRPr="00FE322C" w:rsidRDefault="004B7E44" w:rsidP="00FE322C">
      <w:pPr>
        <w:jc w:val="both"/>
        <w:rPr>
          <w:rFonts w:ascii="Arial" w:hAnsi="Arial" w:cs="Arial"/>
          <w:sz w:val="24"/>
          <w:szCs w:val="24"/>
        </w:rPr>
      </w:pPr>
    </w:p>
    <w:p w14:paraId="623F6778" w14:textId="6B75D448" w:rsidR="00E90809" w:rsidRPr="00FE322C" w:rsidRDefault="00E90809" w:rsidP="00FE322C">
      <w:pPr>
        <w:jc w:val="both"/>
        <w:rPr>
          <w:rFonts w:ascii="Arial" w:hAnsi="Arial" w:cs="Arial"/>
          <w:sz w:val="24"/>
          <w:szCs w:val="24"/>
        </w:rPr>
      </w:pPr>
      <w:r w:rsidRPr="00FE322C">
        <w:rPr>
          <w:rFonts w:ascii="Arial" w:hAnsi="Arial" w:cs="Arial"/>
          <w:sz w:val="24"/>
          <w:szCs w:val="24"/>
        </w:rPr>
        <w:t>Bridgewater Housing Association is a well-respected organisation within the social housing sector, providing housing and a range of services across Renfrewshire. We were established in 1998 as a result of a stock transfer from Scottish Homes. We continue to demonstrate strong performance as a Community Anchor Organisation providing, high quality, affordable housing and services to our tenants and customers in Erskine and beyond.</w:t>
      </w:r>
    </w:p>
    <w:p w14:paraId="35715843" w14:textId="77777777" w:rsidR="00E90809" w:rsidRPr="00FE322C" w:rsidRDefault="00E90809" w:rsidP="00FE322C">
      <w:pPr>
        <w:jc w:val="both"/>
        <w:rPr>
          <w:rFonts w:ascii="Arial" w:hAnsi="Arial" w:cs="Arial"/>
          <w:sz w:val="24"/>
          <w:szCs w:val="24"/>
        </w:rPr>
      </w:pPr>
    </w:p>
    <w:p w14:paraId="5853CADF" w14:textId="77777777" w:rsidR="00E90809" w:rsidRPr="00FE322C" w:rsidRDefault="00E90809" w:rsidP="00FE322C">
      <w:pPr>
        <w:jc w:val="both"/>
        <w:rPr>
          <w:rFonts w:ascii="Arial" w:hAnsi="Arial" w:cs="Arial"/>
          <w:sz w:val="24"/>
          <w:szCs w:val="24"/>
        </w:rPr>
      </w:pPr>
      <w:r w:rsidRPr="00FE322C">
        <w:rPr>
          <w:rFonts w:ascii="Arial" w:hAnsi="Arial" w:cs="Arial"/>
          <w:sz w:val="24"/>
          <w:szCs w:val="24"/>
        </w:rPr>
        <w:t>Bridgewater is well connected in the sector, through our membership and work with FLAIR, SFHA and the Glasgow and West of Scotland Forum. This helps us to keep up to date with developments in the sector and enables us to ensure that our voice is heard.</w:t>
      </w:r>
    </w:p>
    <w:p w14:paraId="219AA042" w14:textId="77777777" w:rsidR="00E90809" w:rsidRPr="00FE322C" w:rsidRDefault="00E90809" w:rsidP="00FE322C">
      <w:pPr>
        <w:jc w:val="both"/>
        <w:rPr>
          <w:rFonts w:ascii="Arial" w:hAnsi="Arial" w:cs="Arial"/>
          <w:sz w:val="24"/>
          <w:szCs w:val="24"/>
        </w:rPr>
      </w:pPr>
    </w:p>
    <w:p w14:paraId="4402D63F" w14:textId="0CA5DBEA" w:rsidR="00E90809" w:rsidRPr="00FE322C" w:rsidRDefault="00E90809" w:rsidP="00FE322C">
      <w:pPr>
        <w:jc w:val="both"/>
        <w:rPr>
          <w:rFonts w:ascii="Arial" w:hAnsi="Arial" w:cs="Arial"/>
          <w:sz w:val="24"/>
          <w:szCs w:val="24"/>
        </w:rPr>
      </w:pPr>
      <w:r w:rsidRPr="00FE322C">
        <w:rPr>
          <w:rFonts w:ascii="Arial" w:hAnsi="Arial" w:cs="Arial"/>
          <w:sz w:val="24"/>
          <w:szCs w:val="24"/>
        </w:rPr>
        <w:t xml:space="preserve">Our geographic focus enables us to be part of the conversation in Erskine and Renfrewshire more widely, working closely with our tenants and residents, the wider community, </w:t>
      </w:r>
      <w:r w:rsidRPr="00FE322C">
        <w:rPr>
          <w:rFonts w:ascii="Arial" w:hAnsi="Arial" w:cs="Arial"/>
          <w:iCs/>
          <w:sz w:val="24"/>
          <w:szCs w:val="24"/>
        </w:rPr>
        <w:t>stakeholders</w:t>
      </w:r>
      <w:r w:rsidRPr="00FE322C">
        <w:rPr>
          <w:rFonts w:ascii="Arial" w:hAnsi="Arial" w:cs="Arial"/>
          <w:i/>
          <w:sz w:val="24"/>
          <w:szCs w:val="24"/>
        </w:rPr>
        <w:t>,</w:t>
      </w:r>
      <w:r w:rsidRPr="00FE322C">
        <w:rPr>
          <w:rFonts w:ascii="Arial" w:hAnsi="Arial" w:cs="Arial"/>
          <w:sz w:val="24"/>
          <w:szCs w:val="24"/>
        </w:rPr>
        <w:t xml:space="preserve"> and local business. </w:t>
      </w:r>
      <w:r w:rsidR="002D5948" w:rsidRPr="00FE322C">
        <w:rPr>
          <w:rFonts w:ascii="Arial" w:hAnsi="Arial" w:cs="Arial"/>
          <w:sz w:val="24"/>
          <w:szCs w:val="24"/>
        </w:rPr>
        <w:t xml:space="preserve">Renfrewshire is considered </w:t>
      </w:r>
      <w:r w:rsidRPr="00FE322C">
        <w:rPr>
          <w:rFonts w:ascii="Arial" w:hAnsi="Arial" w:cs="Arial"/>
          <w:sz w:val="24"/>
          <w:szCs w:val="24"/>
        </w:rPr>
        <w:t xml:space="preserve">one of the most deprived areas in Scotland </w:t>
      </w:r>
      <w:r w:rsidR="002D5948" w:rsidRPr="00FE322C">
        <w:rPr>
          <w:rFonts w:ascii="Arial" w:hAnsi="Arial" w:cs="Arial"/>
          <w:sz w:val="24"/>
          <w:szCs w:val="24"/>
        </w:rPr>
        <w:t xml:space="preserve">with </w:t>
      </w:r>
      <w:r w:rsidRPr="00FE322C">
        <w:rPr>
          <w:rFonts w:ascii="Arial" w:hAnsi="Arial" w:cs="Arial"/>
          <w:sz w:val="24"/>
          <w:szCs w:val="24"/>
        </w:rPr>
        <w:t xml:space="preserve">one of the highest levels of child poverty, </w:t>
      </w:r>
      <w:r w:rsidR="0010747A" w:rsidRPr="00FE322C">
        <w:rPr>
          <w:rFonts w:ascii="Arial" w:hAnsi="Arial" w:cs="Arial"/>
          <w:sz w:val="24"/>
          <w:szCs w:val="24"/>
        </w:rPr>
        <w:t>while</w:t>
      </w:r>
      <w:r w:rsidR="002D5948" w:rsidRPr="00FE322C">
        <w:rPr>
          <w:rFonts w:ascii="Arial" w:hAnsi="Arial" w:cs="Arial"/>
          <w:sz w:val="24"/>
          <w:szCs w:val="24"/>
        </w:rPr>
        <w:t xml:space="preserve"> we mainly serve residents of </w:t>
      </w:r>
      <w:r w:rsidR="00F72A6B" w:rsidRPr="00FE322C">
        <w:rPr>
          <w:rFonts w:ascii="Arial" w:hAnsi="Arial" w:cs="Arial"/>
          <w:sz w:val="24"/>
          <w:szCs w:val="24"/>
        </w:rPr>
        <w:t>Erskine, Bridgewater</w:t>
      </w:r>
      <w:r w:rsidRPr="00FE322C">
        <w:rPr>
          <w:rFonts w:ascii="Arial" w:hAnsi="Arial" w:cs="Arial"/>
          <w:sz w:val="24"/>
          <w:szCs w:val="24"/>
        </w:rPr>
        <w:t xml:space="preserve"> has an important role to play in the</w:t>
      </w:r>
      <w:r w:rsidR="002D5948" w:rsidRPr="00FE322C">
        <w:rPr>
          <w:rFonts w:ascii="Arial" w:hAnsi="Arial" w:cs="Arial"/>
          <w:sz w:val="24"/>
          <w:szCs w:val="24"/>
        </w:rPr>
        <w:t xml:space="preserve"> wider</w:t>
      </w:r>
      <w:r w:rsidRPr="00FE322C">
        <w:rPr>
          <w:rFonts w:ascii="Arial" w:hAnsi="Arial" w:cs="Arial"/>
          <w:sz w:val="24"/>
          <w:szCs w:val="24"/>
        </w:rPr>
        <w:t xml:space="preserve"> area.</w:t>
      </w:r>
    </w:p>
    <w:p w14:paraId="3BE219A9" w14:textId="77777777" w:rsidR="00E90809" w:rsidRPr="00FE322C" w:rsidRDefault="00E90809" w:rsidP="00FE322C">
      <w:pPr>
        <w:jc w:val="both"/>
        <w:rPr>
          <w:rFonts w:ascii="Arial" w:hAnsi="Arial" w:cs="Arial"/>
          <w:sz w:val="24"/>
          <w:szCs w:val="24"/>
        </w:rPr>
      </w:pPr>
    </w:p>
    <w:p w14:paraId="6BFF3C03" w14:textId="4D574C60" w:rsidR="00E90809" w:rsidRPr="00FE322C" w:rsidRDefault="00E90809" w:rsidP="00FE322C">
      <w:pPr>
        <w:jc w:val="both"/>
        <w:rPr>
          <w:rFonts w:ascii="Arial" w:hAnsi="Arial" w:cs="Arial"/>
          <w:sz w:val="24"/>
          <w:szCs w:val="24"/>
        </w:rPr>
      </w:pPr>
      <w:r w:rsidRPr="00FE322C">
        <w:rPr>
          <w:rFonts w:ascii="Arial" w:hAnsi="Arial" w:cs="Arial"/>
          <w:sz w:val="24"/>
          <w:szCs w:val="24"/>
        </w:rPr>
        <w:t>We manage around 85</w:t>
      </w:r>
      <w:r w:rsidR="00D86668" w:rsidRPr="00FE322C">
        <w:rPr>
          <w:rFonts w:ascii="Arial" w:hAnsi="Arial" w:cs="Arial"/>
          <w:sz w:val="24"/>
          <w:szCs w:val="24"/>
        </w:rPr>
        <w:t>0</w:t>
      </w:r>
      <w:r w:rsidRPr="00FE322C">
        <w:rPr>
          <w:rFonts w:ascii="Arial" w:hAnsi="Arial" w:cs="Arial"/>
          <w:sz w:val="24"/>
          <w:szCs w:val="24"/>
        </w:rPr>
        <w:t xml:space="preserve"> social rented properties, together with 500 lock</w:t>
      </w:r>
      <w:r w:rsidR="0010747A">
        <w:rPr>
          <w:rFonts w:ascii="Arial" w:hAnsi="Arial" w:cs="Arial"/>
          <w:sz w:val="24"/>
          <w:szCs w:val="24"/>
        </w:rPr>
        <w:t>-</w:t>
      </w:r>
      <w:r w:rsidRPr="00FE322C">
        <w:rPr>
          <w:rFonts w:ascii="Arial" w:hAnsi="Arial" w:cs="Arial"/>
          <w:sz w:val="24"/>
          <w:szCs w:val="24"/>
        </w:rPr>
        <w:t xml:space="preserve">up garages and provide a factoring service to nearly 2700 owner occupiers, including looking after the equivalent of </w:t>
      </w:r>
      <w:r w:rsidR="0010747A">
        <w:rPr>
          <w:rFonts w:ascii="Arial" w:hAnsi="Arial" w:cs="Arial"/>
          <w:sz w:val="24"/>
          <w:szCs w:val="24"/>
        </w:rPr>
        <w:t>5</w:t>
      </w:r>
      <w:r w:rsidRPr="00FE322C">
        <w:rPr>
          <w:rFonts w:ascii="Arial" w:hAnsi="Arial" w:cs="Arial"/>
          <w:sz w:val="24"/>
          <w:szCs w:val="24"/>
        </w:rPr>
        <w:t>0 full size football pitches in common environmental maintenance. We also offer a management service to tenants of other organisations living out with Erskine.</w:t>
      </w:r>
    </w:p>
    <w:p w14:paraId="39AE3434" w14:textId="6818229D" w:rsidR="00E90809" w:rsidRPr="00FE322C" w:rsidRDefault="00E90809" w:rsidP="00FE322C">
      <w:pPr>
        <w:jc w:val="both"/>
        <w:rPr>
          <w:rFonts w:ascii="Arial" w:hAnsi="Arial" w:cs="Arial"/>
          <w:sz w:val="24"/>
          <w:szCs w:val="24"/>
        </w:rPr>
      </w:pPr>
    </w:p>
    <w:p w14:paraId="63F7A416" w14:textId="4304DA29" w:rsidR="004B7E44" w:rsidRPr="00FE322C" w:rsidRDefault="00E90809" w:rsidP="00FE322C">
      <w:pPr>
        <w:jc w:val="both"/>
        <w:rPr>
          <w:rFonts w:ascii="Arial" w:hAnsi="Arial" w:cs="Arial"/>
          <w:i/>
          <w:sz w:val="24"/>
          <w:szCs w:val="24"/>
        </w:rPr>
      </w:pPr>
      <w:r w:rsidRPr="00FE322C">
        <w:rPr>
          <w:rFonts w:ascii="Arial" w:hAnsi="Arial" w:cs="Arial"/>
          <w:sz w:val="24"/>
          <w:szCs w:val="24"/>
        </w:rPr>
        <w:t xml:space="preserve">The Association provides a range of accommodation and services for families, single people, </w:t>
      </w:r>
      <w:r w:rsidR="00D86668" w:rsidRPr="00FE322C">
        <w:rPr>
          <w:rFonts w:ascii="Arial" w:hAnsi="Arial" w:cs="Arial"/>
          <w:sz w:val="24"/>
          <w:szCs w:val="24"/>
        </w:rPr>
        <w:t xml:space="preserve">older </w:t>
      </w:r>
      <w:r w:rsidR="00F72A6B" w:rsidRPr="00FE322C">
        <w:rPr>
          <w:rFonts w:ascii="Arial" w:hAnsi="Arial" w:cs="Arial"/>
          <w:sz w:val="24"/>
          <w:szCs w:val="24"/>
        </w:rPr>
        <w:t>people,</w:t>
      </w:r>
      <w:r w:rsidR="00D86668" w:rsidRPr="00FE322C">
        <w:rPr>
          <w:rFonts w:ascii="Arial" w:hAnsi="Arial" w:cs="Arial"/>
          <w:sz w:val="24"/>
          <w:szCs w:val="24"/>
        </w:rPr>
        <w:t xml:space="preserve"> </w:t>
      </w:r>
      <w:r w:rsidRPr="00FE322C">
        <w:rPr>
          <w:rFonts w:ascii="Arial" w:hAnsi="Arial" w:cs="Arial"/>
          <w:sz w:val="24"/>
          <w:szCs w:val="24"/>
        </w:rPr>
        <w:t>and disabled people.  We provide, under contract to Renfrewshire, East Renfrewshire and Inverclyde Councils, the Care and Repair Service for all three of these local authorities.</w:t>
      </w:r>
      <w:r w:rsidR="0010747A">
        <w:rPr>
          <w:rFonts w:ascii="Arial" w:hAnsi="Arial" w:cs="Arial"/>
          <w:sz w:val="24"/>
          <w:szCs w:val="24"/>
        </w:rPr>
        <w:t xml:space="preserve"> </w:t>
      </w:r>
      <w:r w:rsidRPr="00FE322C">
        <w:rPr>
          <w:rFonts w:ascii="Arial" w:hAnsi="Arial" w:cs="Arial"/>
          <w:sz w:val="24"/>
          <w:szCs w:val="24"/>
        </w:rPr>
        <w:t>Bridgewater has been the managing agent for Care &amp; Repair since 2001 in Renfrewshire and East Renfrewshire with the Inverclyde Care &amp; Repair Service transferring to The Association in 2019. This makes Bridgewater the largest provider of Care and Repair Services in Scotland, now covering a fully integrated service throughout the three Local Authority areas.</w:t>
      </w:r>
    </w:p>
    <w:p w14:paraId="3FAA991D" w14:textId="77777777" w:rsidR="00E90809" w:rsidRPr="00FE322C" w:rsidRDefault="00E90809" w:rsidP="00FE322C">
      <w:pPr>
        <w:pStyle w:val="Heading3"/>
        <w:jc w:val="both"/>
        <w:rPr>
          <w:rFonts w:ascii="Arial" w:eastAsiaTheme="minorEastAsia" w:hAnsi="Arial" w:cs="Arial"/>
          <w:szCs w:val="24"/>
        </w:rPr>
      </w:pPr>
    </w:p>
    <w:p w14:paraId="6FB12295" w14:textId="77777777" w:rsidR="00E90809" w:rsidRPr="00FE322C" w:rsidRDefault="00E90809" w:rsidP="00FE322C">
      <w:pPr>
        <w:pStyle w:val="Heading3"/>
        <w:jc w:val="both"/>
        <w:rPr>
          <w:rFonts w:ascii="Arial" w:eastAsiaTheme="minorHAnsi" w:hAnsi="Arial" w:cs="Arial"/>
          <w:szCs w:val="24"/>
        </w:rPr>
      </w:pPr>
    </w:p>
    <w:p w14:paraId="470AC8E4" w14:textId="77777777" w:rsidR="00C9077A" w:rsidRDefault="00C9077A" w:rsidP="00FE322C">
      <w:pPr>
        <w:spacing w:after="200"/>
        <w:jc w:val="both"/>
        <w:rPr>
          <w:rFonts w:ascii="Arial" w:hAnsi="Arial" w:cs="Arial"/>
          <w:sz w:val="24"/>
          <w:szCs w:val="24"/>
        </w:rPr>
      </w:pPr>
    </w:p>
    <w:p w14:paraId="693FE152" w14:textId="77777777" w:rsidR="00C9077A" w:rsidRDefault="00C9077A" w:rsidP="00FE322C">
      <w:pPr>
        <w:spacing w:after="200"/>
        <w:jc w:val="both"/>
        <w:rPr>
          <w:rFonts w:ascii="Arial" w:hAnsi="Arial" w:cs="Arial"/>
          <w:sz w:val="24"/>
          <w:szCs w:val="24"/>
        </w:rPr>
      </w:pPr>
    </w:p>
    <w:p w14:paraId="5AF0E452" w14:textId="77777777" w:rsidR="00C9077A" w:rsidRDefault="00C9077A" w:rsidP="00FE322C">
      <w:pPr>
        <w:spacing w:after="200"/>
        <w:jc w:val="both"/>
        <w:rPr>
          <w:rFonts w:ascii="Arial" w:hAnsi="Arial" w:cs="Arial"/>
          <w:sz w:val="24"/>
          <w:szCs w:val="24"/>
        </w:rPr>
      </w:pPr>
    </w:p>
    <w:p w14:paraId="0CC6EC72" w14:textId="77777777" w:rsidR="00C9077A" w:rsidRDefault="00C9077A" w:rsidP="00FE322C">
      <w:pPr>
        <w:spacing w:after="200"/>
        <w:jc w:val="both"/>
        <w:rPr>
          <w:rFonts w:ascii="Arial" w:hAnsi="Arial" w:cs="Arial"/>
          <w:sz w:val="24"/>
          <w:szCs w:val="24"/>
        </w:rPr>
      </w:pPr>
    </w:p>
    <w:p w14:paraId="58051D0B" w14:textId="77777777" w:rsidR="00C9077A" w:rsidRDefault="00C9077A" w:rsidP="00FE322C">
      <w:pPr>
        <w:spacing w:after="200"/>
        <w:jc w:val="both"/>
        <w:rPr>
          <w:rFonts w:ascii="Arial" w:hAnsi="Arial" w:cs="Arial"/>
          <w:sz w:val="24"/>
          <w:szCs w:val="24"/>
        </w:rPr>
      </w:pPr>
    </w:p>
    <w:p w14:paraId="58D488DB" w14:textId="1713F2F0" w:rsidR="00455663" w:rsidRPr="00C9077A" w:rsidRDefault="00455663" w:rsidP="00FE322C">
      <w:pPr>
        <w:spacing w:after="200"/>
        <w:jc w:val="both"/>
        <w:rPr>
          <w:rFonts w:ascii="Arial" w:eastAsia="Times New Roman" w:hAnsi="Arial" w:cs="Arial"/>
          <w:b/>
          <w:szCs w:val="28"/>
        </w:rPr>
      </w:pPr>
      <w:r w:rsidRPr="00C9077A">
        <w:rPr>
          <w:rFonts w:ascii="Arial" w:hAnsi="Arial" w:cs="Arial"/>
          <w:szCs w:val="28"/>
        </w:rPr>
        <w:br w:type="page"/>
      </w:r>
    </w:p>
    <w:p w14:paraId="37BBFF82" w14:textId="77777777" w:rsidR="008D1CB6" w:rsidRDefault="008D1CB6" w:rsidP="00B825C6">
      <w:pPr>
        <w:pStyle w:val="Heading1"/>
        <w:tabs>
          <w:tab w:val="left" w:pos="5506"/>
        </w:tabs>
        <w:rPr>
          <w:rFonts w:ascii="Arial" w:hAnsi="Arial" w:cs="Arial"/>
          <w:noProof/>
          <w:sz w:val="28"/>
          <w:szCs w:val="28"/>
        </w:rPr>
      </w:pPr>
    </w:p>
    <w:p w14:paraId="3E77971C" w14:textId="12148196" w:rsidR="00B55409" w:rsidRPr="00345E70" w:rsidRDefault="00455663" w:rsidP="00B825C6">
      <w:pPr>
        <w:pStyle w:val="Heading1"/>
        <w:tabs>
          <w:tab w:val="left" w:pos="5506"/>
        </w:tabs>
        <w:rPr>
          <w:rFonts w:ascii="Arial" w:hAnsi="Arial" w:cs="Arial"/>
          <w:sz w:val="28"/>
          <w:szCs w:val="28"/>
        </w:rPr>
      </w:pPr>
      <w:r w:rsidRPr="00345E70">
        <w:rPr>
          <w:rFonts w:ascii="Arial" w:hAnsi="Arial" w:cs="Arial"/>
          <w:noProof/>
          <w:sz w:val="28"/>
          <w:szCs w:val="28"/>
        </w:rPr>
        <w:drawing>
          <wp:anchor distT="0" distB="0" distL="114300" distR="114300" simplePos="0" relativeHeight="251664384" behindDoc="1" locked="0" layoutInCell="1" allowOverlap="1" wp14:anchorId="2C7586C1" wp14:editId="0FEF9CEE">
            <wp:simplePos x="0" y="0"/>
            <wp:positionH relativeFrom="column">
              <wp:posOffset>421005</wp:posOffset>
            </wp:positionH>
            <wp:positionV relativeFrom="paragraph">
              <wp:posOffset>-990300</wp:posOffset>
            </wp:positionV>
            <wp:extent cx="9018270" cy="10372200"/>
            <wp:effectExtent l="0" t="0" r="0" b="0"/>
            <wp:wrapNone/>
            <wp:docPr id="622587994" name="Picture 4" descr="A close-up of a building&#10;&#10;Description automatically generated">
              <a:extLst xmlns:a="http://schemas.openxmlformats.org/drawingml/2006/main">
                <a:ext uri="{FF2B5EF4-FFF2-40B4-BE49-F238E27FC236}">
                  <a16:creationId xmlns:a16="http://schemas.microsoft.com/office/drawing/2014/main" id="{57ED9530-A23C-42FB-3CA6-B9AF41B78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building&#10;&#10;Description automatically generated">
                      <a:extLst>
                        <a:ext uri="{FF2B5EF4-FFF2-40B4-BE49-F238E27FC236}">
                          <a16:creationId xmlns:a16="http://schemas.microsoft.com/office/drawing/2014/main" id="{57ED9530-A23C-42FB-3CA6-B9AF41B78309}"/>
                        </a:ext>
                      </a:extLst>
                    </pic:cNvPr>
                    <pic:cNvPicPr>
                      <a:picLocks noChangeAspect="1"/>
                    </pic:cNvPicPr>
                  </pic:nvPicPr>
                  <pic:blipFill rotWithShape="1">
                    <a:blip r:embed="rId9">
                      <a:alphaModFix amt="20000"/>
                      <a:extLst>
                        <a:ext uri="{28A0092B-C50C-407E-A947-70E740481C1C}">
                          <a14:useLocalDpi xmlns:a14="http://schemas.microsoft.com/office/drawing/2010/main" val="0"/>
                        </a:ext>
                      </a:extLst>
                    </a:blip>
                    <a:srcRect t="12860" b="880"/>
                    <a:stretch/>
                  </pic:blipFill>
                  <pic:spPr>
                    <a:xfrm>
                      <a:off x="0" y="0"/>
                      <a:ext cx="9021209" cy="10375580"/>
                    </a:xfrm>
                    <a:custGeom>
                      <a:avLst/>
                      <a:gdLst/>
                      <a:ahLst/>
                      <a:cxnLst/>
                      <a:rect l="l" t="t" r="r" b="b"/>
                      <a:pathLst>
                        <a:path w="5962785" h="6858000">
                          <a:moveTo>
                            <a:pt x="1044839" y="0"/>
                          </a:moveTo>
                          <a:lnTo>
                            <a:pt x="5962785" y="0"/>
                          </a:lnTo>
                          <a:lnTo>
                            <a:pt x="5962785" y="6858000"/>
                          </a:lnTo>
                          <a:lnTo>
                            <a:pt x="1469886" y="6858000"/>
                          </a:lnTo>
                          <a:lnTo>
                            <a:pt x="1416006" y="6823984"/>
                          </a:lnTo>
                          <a:cubicBezTo>
                            <a:pt x="1356767" y="6787940"/>
                            <a:pt x="1296437" y="6755500"/>
                            <a:pt x="1232473" y="6733873"/>
                          </a:cubicBezTo>
                          <a:cubicBezTo>
                            <a:pt x="1145250" y="6705037"/>
                            <a:pt x="1060933" y="6654575"/>
                            <a:pt x="1075471" y="6503186"/>
                          </a:cubicBezTo>
                          <a:cubicBezTo>
                            <a:pt x="1078378" y="6459932"/>
                            <a:pt x="1055118" y="6427493"/>
                            <a:pt x="1020229" y="6438306"/>
                          </a:cubicBezTo>
                          <a:cubicBezTo>
                            <a:pt x="953358" y="6459932"/>
                            <a:pt x="921375" y="6398656"/>
                            <a:pt x="883579" y="6351798"/>
                          </a:cubicBezTo>
                          <a:cubicBezTo>
                            <a:pt x="816707" y="6268895"/>
                            <a:pt x="752743" y="6182387"/>
                            <a:pt x="645167" y="6167969"/>
                          </a:cubicBezTo>
                          <a:cubicBezTo>
                            <a:pt x="665519" y="6103088"/>
                            <a:pt x="700408" y="6110298"/>
                            <a:pt x="732391" y="6124716"/>
                          </a:cubicBezTo>
                          <a:cubicBezTo>
                            <a:pt x="816707" y="6160761"/>
                            <a:pt x="901023" y="6200410"/>
                            <a:pt x="985339" y="6236455"/>
                          </a:cubicBezTo>
                          <a:cubicBezTo>
                            <a:pt x="1040581" y="6258081"/>
                            <a:pt x="1095822" y="6290522"/>
                            <a:pt x="1168509" y="6265291"/>
                          </a:cubicBezTo>
                          <a:cubicBezTo>
                            <a:pt x="1104545" y="6135530"/>
                            <a:pt x="996969" y="6110298"/>
                            <a:pt x="909746" y="6070649"/>
                          </a:cubicBezTo>
                          <a:cubicBezTo>
                            <a:pt x="802169" y="6020185"/>
                            <a:pt x="738206" y="5926470"/>
                            <a:pt x="659704" y="5818335"/>
                          </a:cubicBezTo>
                          <a:cubicBezTo>
                            <a:pt x="738206" y="5789500"/>
                            <a:pt x="787632" y="5868798"/>
                            <a:pt x="851597" y="5865193"/>
                          </a:cubicBezTo>
                          <a:cubicBezTo>
                            <a:pt x="854504" y="5854380"/>
                            <a:pt x="860319" y="5832753"/>
                            <a:pt x="860319" y="5832753"/>
                          </a:cubicBezTo>
                          <a:cubicBezTo>
                            <a:pt x="755650" y="5775081"/>
                            <a:pt x="709132" y="5666947"/>
                            <a:pt x="691686" y="5533581"/>
                          </a:cubicBezTo>
                          <a:cubicBezTo>
                            <a:pt x="685872" y="5465095"/>
                            <a:pt x="648075" y="5443468"/>
                            <a:pt x="610278" y="5411029"/>
                          </a:cubicBezTo>
                          <a:cubicBezTo>
                            <a:pt x="482350" y="5299289"/>
                            <a:pt x="345700" y="5198364"/>
                            <a:pt x="238123" y="5046976"/>
                          </a:cubicBezTo>
                          <a:cubicBezTo>
                            <a:pt x="363144" y="5064998"/>
                            <a:pt x="461997" y="5165924"/>
                            <a:pt x="592833" y="5209177"/>
                          </a:cubicBezTo>
                          <a:cubicBezTo>
                            <a:pt x="488165" y="5043371"/>
                            <a:pt x="351514" y="4956864"/>
                            <a:pt x="226494" y="4855939"/>
                          </a:cubicBezTo>
                          <a:cubicBezTo>
                            <a:pt x="168344" y="4809081"/>
                            <a:pt x="116011" y="4751408"/>
                            <a:pt x="49139" y="4726177"/>
                          </a:cubicBezTo>
                          <a:cubicBezTo>
                            <a:pt x="25879" y="4718968"/>
                            <a:pt x="-14825" y="4700947"/>
                            <a:pt x="5527" y="4650483"/>
                          </a:cubicBezTo>
                          <a:cubicBezTo>
                            <a:pt x="22972" y="4607230"/>
                            <a:pt x="54954" y="4621648"/>
                            <a:pt x="84029" y="4632460"/>
                          </a:cubicBezTo>
                          <a:cubicBezTo>
                            <a:pt x="153807" y="4661296"/>
                            <a:pt x="229401" y="4661296"/>
                            <a:pt x="325347" y="4661296"/>
                          </a:cubicBezTo>
                          <a:cubicBezTo>
                            <a:pt x="243939" y="4524326"/>
                            <a:pt x="95658" y="4567580"/>
                            <a:pt x="25879" y="4423401"/>
                          </a:cubicBezTo>
                          <a:cubicBezTo>
                            <a:pt x="113103" y="4398170"/>
                            <a:pt x="179975" y="4448632"/>
                            <a:pt x="249753" y="4459446"/>
                          </a:cubicBezTo>
                          <a:cubicBezTo>
                            <a:pt x="313718" y="4470259"/>
                            <a:pt x="328254" y="4445028"/>
                            <a:pt x="313718" y="4365729"/>
                          </a:cubicBezTo>
                          <a:cubicBezTo>
                            <a:pt x="290458" y="4243177"/>
                            <a:pt x="325347" y="4181900"/>
                            <a:pt x="418386" y="4214341"/>
                          </a:cubicBezTo>
                          <a:cubicBezTo>
                            <a:pt x="505609" y="4246781"/>
                            <a:pt x="514332" y="4199922"/>
                            <a:pt x="491072" y="4131438"/>
                          </a:cubicBezTo>
                          <a:cubicBezTo>
                            <a:pt x="456183" y="4030512"/>
                            <a:pt x="493979" y="3951214"/>
                            <a:pt x="520147" y="3864706"/>
                          </a:cubicBezTo>
                          <a:cubicBezTo>
                            <a:pt x="560851" y="3734945"/>
                            <a:pt x="543407" y="3670064"/>
                            <a:pt x="459090" y="3572743"/>
                          </a:cubicBezTo>
                          <a:cubicBezTo>
                            <a:pt x="409664" y="3518676"/>
                            <a:pt x="360236" y="3471818"/>
                            <a:pt x="290458" y="3424959"/>
                          </a:cubicBezTo>
                          <a:cubicBezTo>
                            <a:pt x="450368" y="3399728"/>
                            <a:pt x="284643" y="3313221"/>
                            <a:pt x="339884" y="3259153"/>
                          </a:cubicBezTo>
                          <a:cubicBezTo>
                            <a:pt x="453275" y="3237527"/>
                            <a:pt x="543407" y="3410542"/>
                            <a:pt x="697501" y="3360078"/>
                          </a:cubicBezTo>
                          <a:cubicBezTo>
                            <a:pt x="511425" y="3212294"/>
                            <a:pt x="302087" y="3165436"/>
                            <a:pt x="165437" y="2967190"/>
                          </a:cubicBezTo>
                          <a:cubicBezTo>
                            <a:pt x="197419" y="2923937"/>
                            <a:pt x="229401" y="2967190"/>
                            <a:pt x="255568" y="2949167"/>
                          </a:cubicBezTo>
                          <a:cubicBezTo>
                            <a:pt x="255568" y="2938354"/>
                            <a:pt x="560851" y="3006840"/>
                            <a:pt x="578296" y="2725691"/>
                          </a:cubicBezTo>
                          <a:cubicBezTo>
                            <a:pt x="584111" y="2725691"/>
                            <a:pt x="589926" y="2725691"/>
                            <a:pt x="595740" y="2714876"/>
                          </a:cubicBezTo>
                          <a:cubicBezTo>
                            <a:pt x="627722" y="2675228"/>
                            <a:pt x="598648" y="2581510"/>
                            <a:pt x="650982" y="2574301"/>
                          </a:cubicBezTo>
                          <a:cubicBezTo>
                            <a:pt x="709132" y="2567092"/>
                            <a:pt x="764373" y="2534653"/>
                            <a:pt x="825429" y="2552674"/>
                          </a:cubicBezTo>
                          <a:cubicBezTo>
                            <a:pt x="871949" y="2567092"/>
                            <a:pt x="921375" y="2585115"/>
                            <a:pt x="970802" y="2585115"/>
                          </a:cubicBezTo>
                          <a:cubicBezTo>
                            <a:pt x="1023136" y="2585115"/>
                            <a:pt x="1095822" y="2707668"/>
                            <a:pt x="1127805" y="2545465"/>
                          </a:cubicBezTo>
                          <a:cubicBezTo>
                            <a:pt x="1127805" y="2538257"/>
                            <a:pt x="1217936" y="2556280"/>
                            <a:pt x="1267362" y="2563488"/>
                          </a:cubicBezTo>
                          <a:cubicBezTo>
                            <a:pt x="1308067" y="2570698"/>
                            <a:pt x="1357494" y="2603137"/>
                            <a:pt x="1386568" y="2538257"/>
                          </a:cubicBezTo>
                          <a:cubicBezTo>
                            <a:pt x="1401105" y="2498607"/>
                            <a:pt x="1331326" y="2426518"/>
                            <a:pt x="1270270" y="2419309"/>
                          </a:cubicBezTo>
                          <a:cubicBezTo>
                            <a:pt x="1215029" y="2412101"/>
                            <a:pt x="1159787" y="2404892"/>
                            <a:pt x="1107453" y="2419309"/>
                          </a:cubicBezTo>
                          <a:cubicBezTo>
                            <a:pt x="1043489" y="2437331"/>
                            <a:pt x="1008599" y="2408495"/>
                            <a:pt x="991154" y="2343615"/>
                          </a:cubicBezTo>
                          <a:cubicBezTo>
                            <a:pt x="970802" y="2275131"/>
                            <a:pt x="933005" y="2239085"/>
                            <a:pt x="880671" y="2206645"/>
                          </a:cubicBezTo>
                          <a:cubicBezTo>
                            <a:pt x="752743" y="2127346"/>
                            <a:pt x="630630" y="2033629"/>
                            <a:pt x="491072" y="1986771"/>
                          </a:cubicBezTo>
                          <a:cubicBezTo>
                            <a:pt x="464905" y="1979562"/>
                            <a:pt x="432923" y="1965145"/>
                            <a:pt x="421293" y="1903868"/>
                          </a:cubicBezTo>
                          <a:cubicBezTo>
                            <a:pt x="799262" y="1997584"/>
                            <a:pt x="1142342" y="2239085"/>
                            <a:pt x="1531941" y="2224667"/>
                          </a:cubicBezTo>
                          <a:cubicBezTo>
                            <a:pt x="1427272" y="2148974"/>
                            <a:pt x="1302252" y="2145369"/>
                            <a:pt x="1188861" y="2091301"/>
                          </a:cubicBezTo>
                          <a:cubicBezTo>
                            <a:pt x="1270270" y="2051652"/>
                            <a:pt x="1345864" y="2094906"/>
                            <a:pt x="1421458" y="2116532"/>
                          </a:cubicBezTo>
                          <a:cubicBezTo>
                            <a:pt x="1485422" y="2134554"/>
                            <a:pt x="1543571" y="2138160"/>
                            <a:pt x="1549386" y="2026420"/>
                          </a:cubicBezTo>
                          <a:cubicBezTo>
                            <a:pt x="1549386" y="2015607"/>
                            <a:pt x="1549386" y="2008398"/>
                            <a:pt x="1549386" y="1997584"/>
                          </a:cubicBezTo>
                          <a:cubicBezTo>
                            <a:pt x="1526126" y="1950727"/>
                            <a:pt x="1494144" y="1929099"/>
                            <a:pt x="1453440" y="1914682"/>
                          </a:cubicBezTo>
                          <a:cubicBezTo>
                            <a:pt x="1430180" y="1907473"/>
                            <a:pt x="1398198" y="1893056"/>
                            <a:pt x="1398198" y="1860614"/>
                          </a:cubicBezTo>
                          <a:cubicBezTo>
                            <a:pt x="1401105" y="1738063"/>
                            <a:pt x="1322604" y="1702018"/>
                            <a:pt x="1247011" y="1665972"/>
                          </a:cubicBezTo>
                          <a:cubicBezTo>
                            <a:pt x="1287715" y="1604696"/>
                            <a:pt x="1322604" y="1647950"/>
                            <a:pt x="1354586" y="1644345"/>
                          </a:cubicBezTo>
                          <a:cubicBezTo>
                            <a:pt x="1374939" y="1640741"/>
                            <a:pt x="1395290" y="1637138"/>
                            <a:pt x="1395290" y="1604696"/>
                          </a:cubicBezTo>
                          <a:cubicBezTo>
                            <a:pt x="1395290" y="1579465"/>
                            <a:pt x="1386568" y="1547025"/>
                            <a:pt x="1366216" y="1547025"/>
                          </a:cubicBezTo>
                          <a:cubicBezTo>
                            <a:pt x="1238288" y="1543420"/>
                            <a:pt x="1165601" y="1370405"/>
                            <a:pt x="1031858" y="1370405"/>
                          </a:cubicBezTo>
                          <a:cubicBezTo>
                            <a:pt x="950450" y="1370405"/>
                            <a:pt x="1072563" y="1273083"/>
                            <a:pt x="1005692" y="1233435"/>
                          </a:cubicBezTo>
                          <a:cubicBezTo>
                            <a:pt x="991154" y="1222621"/>
                            <a:pt x="1046396" y="1208203"/>
                            <a:pt x="1069655" y="1211808"/>
                          </a:cubicBezTo>
                          <a:cubicBezTo>
                            <a:pt x="1092915" y="1215412"/>
                            <a:pt x="1113268" y="1240644"/>
                            <a:pt x="1142342" y="1222621"/>
                          </a:cubicBezTo>
                          <a:cubicBezTo>
                            <a:pt x="1156879" y="1157741"/>
                            <a:pt x="1119082" y="1132510"/>
                            <a:pt x="1084193" y="1114487"/>
                          </a:cubicBezTo>
                          <a:cubicBezTo>
                            <a:pt x="1008599" y="1071234"/>
                            <a:pt x="933005" y="1020771"/>
                            <a:pt x="848689" y="1006353"/>
                          </a:cubicBezTo>
                          <a:cubicBezTo>
                            <a:pt x="819615" y="1002748"/>
                            <a:pt x="802169" y="984726"/>
                            <a:pt x="805077" y="948681"/>
                          </a:cubicBezTo>
                          <a:cubicBezTo>
                            <a:pt x="810892" y="901822"/>
                            <a:pt x="839967" y="916240"/>
                            <a:pt x="863226" y="919844"/>
                          </a:cubicBezTo>
                          <a:cubicBezTo>
                            <a:pt x="877764" y="923450"/>
                            <a:pt x="892301" y="934263"/>
                            <a:pt x="906838" y="909031"/>
                          </a:cubicBezTo>
                          <a:cubicBezTo>
                            <a:pt x="566666" y="653113"/>
                            <a:pt x="386404" y="667532"/>
                            <a:pt x="5527" y="458471"/>
                          </a:cubicBezTo>
                          <a:cubicBezTo>
                            <a:pt x="89843" y="418822"/>
                            <a:pt x="150900" y="447658"/>
                            <a:pt x="209049" y="454867"/>
                          </a:cubicBezTo>
                          <a:cubicBezTo>
                            <a:pt x="354422" y="472890"/>
                            <a:pt x="264290" y="505329"/>
                            <a:pt x="409664" y="526956"/>
                          </a:cubicBezTo>
                          <a:cubicBezTo>
                            <a:pt x="479443" y="537770"/>
                            <a:pt x="543407" y="573815"/>
                            <a:pt x="621908" y="516143"/>
                          </a:cubicBezTo>
                          <a:cubicBezTo>
                            <a:pt x="674242" y="476494"/>
                            <a:pt x="758558" y="519747"/>
                            <a:pt x="822522" y="552188"/>
                          </a:cubicBezTo>
                          <a:cubicBezTo>
                            <a:pt x="874856" y="581024"/>
                            <a:pt x="927190" y="588232"/>
                            <a:pt x="996969" y="552188"/>
                          </a:cubicBezTo>
                          <a:cubicBezTo>
                            <a:pt x="933005" y="530562"/>
                            <a:pt x="883579" y="512539"/>
                            <a:pt x="834151" y="498120"/>
                          </a:cubicBezTo>
                          <a:cubicBezTo>
                            <a:pt x="793447" y="487307"/>
                            <a:pt x="770187" y="462076"/>
                            <a:pt x="773095" y="408008"/>
                          </a:cubicBezTo>
                          <a:cubicBezTo>
                            <a:pt x="773095" y="379172"/>
                            <a:pt x="764373" y="339523"/>
                            <a:pt x="793447" y="325106"/>
                          </a:cubicBezTo>
                          <a:cubicBezTo>
                            <a:pt x="816707" y="310688"/>
                            <a:pt x="848689" y="325106"/>
                            <a:pt x="860319" y="350336"/>
                          </a:cubicBezTo>
                          <a:cubicBezTo>
                            <a:pt x="874856" y="397195"/>
                            <a:pt x="889393" y="440449"/>
                            <a:pt x="938820" y="444054"/>
                          </a:cubicBezTo>
                          <a:cubicBezTo>
                            <a:pt x="1005692" y="451262"/>
                            <a:pt x="967894" y="422426"/>
                            <a:pt x="956265" y="386381"/>
                          </a:cubicBezTo>
                          <a:cubicBezTo>
                            <a:pt x="944635" y="346733"/>
                            <a:pt x="979525" y="335919"/>
                            <a:pt x="1002784" y="343127"/>
                          </a:cubicBezTo>
                          <a:cubicBezTo>
                            <a:pt x="1090008" y="375569"/>
                            <a:pt x="1180139" y="317897"/>
                            <a:pt x="1270270" y="364755"/>
                          </a:cubicBezTo>
                          <a:cubicBezTo>
                            <a:pt x="1247011" y="249411"/>
                            <a:pt x="1197583" y="198949"/>
                            <a:pt x="1092915" y="180926"/>
                          </a:cubicBezTo>
                          <a:cubicBezTo>
                            <a:pt x="1055118" y="177322"/>
                            <a:pt x="1014414" y="184530"/>
                            <a:pt x="979525" y="152090"/>
                          </a:cubicBezTo>
                          <a:cubicBezTo>
                            <a:pt x="959172" y="134068"/>
                            <a:pt x="938820" y="112441"/>
                            <a:pt x="953358" y="76396"/>
                          </a:cubicBezTo>
                          <a:cubicBezTo>
                            <a:pt x="962080" y="51165"/>
                            <a:pt x="985339" y="51165"/>
                            <a:pt x="1005692" y="58373"/>
                          </a:cubicBezTo>
                          <a:cubicBezTo>
                            <a:pt x="1090008" y="98023"/>
                            <a:pt x="1180139" y="108837"/>
                            <a:pt x="1267362" y="123254"/>
                          </a:cubicBezTo>
                          <a:cubicBezTo>
                            <a:pt x="1281900" y="126859"/>
                            <a:pt x="1296437" y="134068"/>
                            <a:pt x="1310975" y="98023"/>
                          </a:cubicBezTo>
                          <a:cubicBezTo>
                            <a:pt x="1260095" y="81803"/>
                            <a:pt x="1209941" y="62879"/>
                            <a:pt x="1159787" y="43505"/>
                          </a:cubicBezTo>
                          <a:close/>
                        </a:path>
                      </a:pathLst>
                    </a:custGeom>
                  </pic:spPr>
                </pic:pic>
              </a:graphicData>
            </a:graphic>
            <wp14:sizeRelH relativeFrom="margin">
              <wp14:pctWidth>0</wp14:pctWidth>
            </wp14:sizeRelH>
            <wp14:sizeRelV relativeFrom="margin">
              <wp14:pctHeight>0</wp14:pctHeight>
            </wp14:sizeRelV>
          </wp:anchor>
        </w:drawing>
      </w:r>
      <w:r w:rsidR="00B55409" w:rsidRPr="00345E70">
        <w:rPr>
          <w:rFonts w:ascii="Arial" w:hAnsi="Arial" w:cs="Arial"/>
          <w:sz w:val="28"/>
          <w:szCs w:val="28"/>
        </w:rPr>
        <w:t xml:space="preserve">The Role of </w:t>
      </w:r>
      <w:r w:rsidR="0010747A">
        <w:rPr>
          <w:rFonts w:ascii="Arial" w:hAnsi="Arial" w:cs="Arial"/>
          <w:sz w:val="28"/>
          <w:szCs w:val="28"/>
        </w:rPr>
        <w:t>Finance Manager</w:t>
      </w:r>
      <w:r w:rsidR="00B825C6">
        <w:rPr>
          <w:rFonts w:ascii="Arial" w:hAnsi="Arial" w:cs="Arial"/>
          <w:sz w:val="28"/>
          <w:szCs w:val="28"/>
        </w:rPr>
        <w:tab/>
      </w:r>
    </w:p>
    <w:p w14:paraId="75B2436B" w14:textId="77777777" w:rsidR="00B55409" w:rsidRDefault="00B55409" w:rsidP="00B55409"/>
    <w:p w14:paraId="1CB9C0A2" w14:textId="77777777" w:rsidR="008D1CB6" w:rsidRDefault="008D1CB6" w:rsidP="008D1CB6">
      <w:pPr>
        <w:rPr>
          <w:rFonts w:ascii="Arial" w:hAnsi="Arial" w:cs="Arial"/>
          <w:sz w:val="24"/>
          <w:szCs w:val="24"/>
        </w:rPr>
      </w:pPr>
      <w:r w:rsidRPr="00C50CDB">
        <w:rPr>
          <w:rFonts w:ascii="Arial" w:hAnsi="Arial" w:cs="Arial"/>
          <w:sz w:val="24"/>
          <w:szCs w:val="24"/>
        </w:rPr>
        <w:t>We are seeking a driven and innovative Finance Manager to play a pivotal role in shaping our financial future. Working alongside the Head of Finance (HOF), the Finance Manager will contribute to the delivery of high-quality financial planning, robust financial management and control, and value-for-money services that benefit our tenants, stakeholders, and wider community.</w:t>
      </w:r>
    </w:p>
    <w:p w14:paraId="02EB25C4" w14:textId="77777777" w:rsidR="008D1CB6" w:rsidRPr="00C50CDB" w:rsidRDefault="008D1CB6" w:rsidP="008D1CB6">
      <w:pPr>
        <w:rPr>
          <w:rFonts w:ascii="Arial" w:hAnsi="Arial" w:cs="Arial"/>
          <w:sz w:val="24"/>
          <w:szCs w:val="24"/>
        </w:rPr>
      </w:pPr>
    </w:p>
    <w:p w14:paraId="1D1FC1AC" w14:textId="77777777" w:rsidR="008D1CB6" w:rsidRDefault="008D1CB6" w:rsidP="008D1CB6">
      <w:pPr>
        <w:rPr>
          <w:rFonts w:ascii="Arial" w:hAnsi="Arial" w:cs="Arial"/>
          <w:sz w:val="24"/>
          <w:szCs w:val="24"/>
        </w:rPr>
      </w:pPr>
      <w:r w:rsidRPr="00C50CDB">
        <w:rPr>
          <w:rFonts w:ascii="Arial" w:hAnsi="Arial" w:cs="Arial"/>
          <w:sz w:val="24"/>
          <w:szCs w:val="24"/>
        </w:rPr>
        <w:t>This is a senior post that supports leadership principally within the Finance and ICT Team, helping to inspire innovation and embed a culture of digital excellence, compliance, and continuous improvement. As Finance Manager, you will be instrumental in ensuring high standards of governance, performance, and customer service.</w:t>
      </w:r>
    </w:p>
    <w:p w14:paraId="0EF7709F" w14:textId="77777777" w:rsidR="008D1CB6" w:rsidRPr="00C50CDB" w:rsidRDefault="008D1CB6" w:rsidP="008D1CB6">
      <w:pPr>
        <w:rPr>
          <w:rFonts w:ascii="Arial" w:hAnsi="Arial" w:cs="Arial"/>
          <w:sz w:val="24"/>
          <w:szCs w:val="24"/>
        </w:rPr>
      </w:pPr>
    </w:p>
    <w:p w14:paraId="6655AD83" w14:textId="77777777" w:rsidR="008D1CB6" w:rsidRDefault="008D1CB6" w:rsidP="008D1CB6">
      <w:pPr>
        <w:rPr>
          <w:rFonts w:ascii="Arial" w:hAnsi="Arial" w:cs="Arial"/>
          <w:sz w:val="24"/>
          <w:szCs w:val="24"/>
        </w:rPr>
      </w:pPr>
      <w:r w:rsidRPr="00C50CDB">
        <w:rPr>
          <w:rFonts w:ascii="Arial" w:hAnsi="Arial" w:cs="Arial"/>
          <w:sz w:val="24"/>
          <w:szCs w:val="24"/>
        </w:rPr>
        <w:t>We’re looking for a confident and collaborative individual with a strong understanding of accountancy procedures, financial and governance legislation. This role demands excellent communication, analytical thinking, and an ability to motivate and support teams, build effective relationships across the organisation, and deliver key financial outputs including management accounts, statutory statements, and regulatory returns.</w:t>
      </w:r>
    </w:p>
    <w:p w14:paraId="62A681F5" w14:textId="77777777" w:rsidR="008D1CB6" w:rsidRPr="00C50CDB" w:rsidRDefault="008D1CB6" w:rsidP="008D1CB6">
      <w:pPr>
        <w:rPr>
          <w:rFonts w:ascii="Arial" w:hAnsi="Arial" w:cs="Arial"/>
          <w:sz w:val="24"/>
          <w:szCs w:val="24"/>
        </w:rPr>
      </w:pPr>
    </w:p>
    <w:p w14:paraId="7FEE661C" w14:textId="77777777" w:rsidR="008D1CB6" w:rsidRDefault="008D1CB6" w:rsidP="008D1CB6">
      <w:pPr>
        <w:rPr>
          <w:rFonts w:ascii="Arial" w:hAnsi="Arial" w:cs="Arial"/>
          <w:sz w:val="24"/>
          <w:szCs w:val="24"/>
        </w:rPr>
      </w:pPr>
      <w:r w:rsidRPr="00C50CDB">
        <w:rPr>
          <w:rFonts w:ascii="Arial" w:hAnsi="Arial" w:cs="Arial"/>
          <w:sz w:val="24"/>
          <w:szCs w:val="24"/>
        </w:rPr>
        <w:t>Your expertise in accountancy and IT systems will be central to strengthening our financial operations. If you’re passionate about delivering meaningful impact, promoting excellence, and contributing to an inclusive and high-performing team, we’d love to hear from you.</w:t>
      </w:r>
    </w:p>
    <w:p w14:paraId="7C2CFF1B" w14:textId="77777777" w:rsidR="008D1CB6" w:rsidRPr="00C50CDB" w:rsidRDefault="008D1CB6" w:rsidP="008D1CB6">
      <w:pPr>
        <w:rPr>
          <w:rFonts w:ascii="Arial" w:hAnsi="Arial" w:cs="Arial"/>
          <w:sz w:val="24"/>
          <w:szCs w:val="24"/>
        </w:rPr>
      </w:pPr>
    </w:p>
    <w:p w14:paraId="77D0331C" w14:textId="77777777" w:rsidR="008D1CB6" w:rsidRPr="00C50CDB" w:rsidRDefault="008D1CB6" w:rsidP="008D1CB6">
      <w:pPr>
        <w:rPr>
          <w:rFonts w:ascii="Arial" w:hAnsi="Arial" w:cs="Arial"/>
          <w:sz w:val="24"/>
          <w:szCs w:val="24"/>
        </w:rPr>
      </w:pPr>
      <w:r w:rsidRPr="00C50CDB">
        <w:rPr>
          <w:rFonts w:ascii="Arial" w:hAnsi="Arial" w:cs="Arial"/>
          <w:sz w:val="24"/>
          <w:szCs w:val="24"/>
        </w:rPr>
        <w:t>Key factors in our recruitment are:</w:t>
      </w:r>
    </w:p>
    <w:p w14:paraId="0945AB97" w14:textId="77777777" w:rsidR="008D1CB6" w:rsidRPr="00C50CDB" w:rsidRDefault="008D1CB6" w:rsidP="008D1CB6">
      <w:pPr>
        <w:rPr>
          <w:rFonts w:ascii="Arial" w:hAnsi="Arial" w:cs="Arial"/>
          <w:sz w:val="24"/>
          <w:szCs w:val="24"/>
        </w:rPr>
      </w:pPr>
      <w:r w:rsidRPr="00C50CDB">
        <w:rPr>
          <w:rFonts w:ascii="Arial" w:hAnsi="Arial" w:cs="Arial"/>
          <w:sz w:val="24"/>
          <w:szCs w:val="24"/>
        </w:rPr>
        <w:t>•</w:t>
      </w:r>
      <w:r w:rsidRPr="00C50CDB">
        <w:rPr>
          <w:rFonts w:ascii="Arial" w:hAnsi="Arial" w:cs="Arial"/>
          <w:sz w:val="24"/>
          <w:szCs w:val="24"/>
        </w:rPr>
        <w:tab/>
        <w:t xml:space="preserve">Significant financial experience gained in a relevant industry (Relevant </w:t>
      </w:r>
      <w:r>
        <w:rPr>
          <w:rFonts w:ascii="Arial" w:hAnsi="Arial" w:cs="Arial"/>
          <w:sz w:val="24"/>
          <w:szCs w:val="24"/>
        </w:rPr>
        <w:tab/>
      </w:r>
      <w:r w:rsidRPr="00C50CDB">
        <w:rPr>
          <w:rFonts w:ascii="Arial" w:hAnsi="Arial" w:cs="Arial"/>
          <w:sz w:val="24"/>
          <w:szCs w:val="24"/>
        </w:rPr>
        <w:t xml:space="preserve">professional qualification e.g., CIMA, ACCA, ICAS, CIPFA and/or accounting </w:t>
      </w:r>
      <w:r>
        <w:rPr>
          <w:rFonts w:ascii="Arial" w:hAnsi="Arial" w:cs="Arial"/>
          <w:sz w:val="24"/>
          <w:szCs w:val="24"/>
        </w:rPr>
        <w:tab/>
      </w:r>
      <w:r w:rsidRPr="00C50CDB">
        <w:rPr>
          <w:rFonts w:ascii="Arial" w:hAnsi="Arial" w:cs="Arial"/>
          <w:sz w:val="24"/>
          <w:szCs w:val="24"/>
        </w:rPr>
        <w:t>degree would be desirable)</w:t>
      </w:r>
    </w:p>
    <w:p w14:paraId="50D4816B" w14:textId="77777777" w:rsidR="008D1CB6" w:rsidRPr="00C50CDB" w:rsidRDefault="008D1CB6" w:rsidP="008D1CB6">
      <w:pPr>
        <w:rPr>
          <w:rFonts w:ascii="Arial" w:hAnsi="Arial" w:cs="Arial"/>
          <w:sz w:val="24"/>
          <w:szCs w:val="24"/>
        </w:rPr>
      </w:pPr>
      <w:r w:rsidRPr="00C50CDB">
        <w:rPr>
          <w:rFonts w:ascii="Arial" w:hAnsi="Arial" w:cs="Arial"/>
          <w:sz w:val="24"/>
          <w:szCs w:val="24"/>
        </w:rPr>
        <w:t>•</w:t>
      </w:r>
      <w:r w:rsidRPr="00C50CDB">
        <w:rPr>
          <w:rFonts w:ascii="Arial" w:hAnsi="Arial" w:cs="Arial"/>
          <w:sz w:val="24"/>
          <w:szCs w:val="24"/>
        </w:rPr>
        <w:tab/>
        <w:t xml:space="preserve">High level of Information Technology skills including the use of accountancy </w:t>
      </w:r>
      <w:r>
        <w:rPr>
          <w:rFonts w:ascii="Arial" w:hAnsi="Arial" w:cs="Arial"/>
          <w:sz w:val="24"/>
          <w:szCs w:val="24"/>
        </w:rPr>
        <w:tab/>
      </w:r>
      <w:r w:rsidRPr="00C50CDB">
        <w:rPr>
          <w:rFonts w:ascii="Arial" w:hAnsi="Arial" w:cs="Arial"/>
          <w:sz w:val="24"/>
          <w:szCs w:val="24"/>
        </w:rPr>
        <w:t xml:space="preserve">software, spreadsheets and databases. </w:t>
      </w:r>
    </w:p>
    <w:p w14:paraId="0375BD3E" w14:textId="77777777" w:rsidR="008D1CB6" w:rsidRPr="00C50CDB" w:rsidRDefault="008D1CB6" w:rsidP="008D1CB6">
      <w:pPr>
        <w:rPr>
          <w:rFonts w:ascii="Arial" w:hAnsi="Arial" w:cs="Arial"/>
          <w:sz w:val="24"/>
          <w:szCs w:val="24"/>
        </w:rPr>
      </w:pPr>
      <w:r w:rsidRPr="00C50CDB">
        <w:rPr>
          <w:rFonts w:ascii="Arial" w:hAnsi="Arial" w:cs="Arial"/>
          <w:sz w:val="24"/>
          <w:szCs w:val="24"/>
        </w:rPr>
        <w:t>•</w:t>
      </w:r>
      <w:r w:rsidRPr="00C50CDB">
        <w:rPr>
          <w:rFonts w:ascii="Arial" w:hAnsi="Arial" w:cs="Arial"/>
          <w:sz w:val="24"/>
          <w:szCs w:val="24"/>
        </w:rPr>
        <w:tab/>
        <w:t xml:space="preserve">A positive management style that promotes continuous improvement, change </w:t>
      </w:r>
      <w:r>
        <w:rPr>
          <w:rFonts w:ascii="Arial" w:hAnsi="Arial" w:cs="Arial"/>
          <w:sz w:val="24"/>
          <w:szCs w:val="24"/>
        </w:rPr>
        <w:tab/>
      </w:r>
      <w:r w:rsidRPr="00C50CDB">
        <w:rPr>
          <w:rFonts w:ascii="Arial" w:hAnsi="Arial" w:cs="Arial"/>
          <w:sz w:val="24"/>
          <w:szCs w:val="24"/>
        </w:rPr>
        <w:t>management and staff engagement.</w:t>
      </w:r>
    </w:p>
    <w:p w14:paraId="56E99F0E" w14:textId="77777777" w:rsidR="008D1CB6" w:rsidRPr="00C50CDB" w:rsidRDefault="008D1CB6" w:rsidP="008D1CB6">
      <w:pPr>
        <w:rPr>
          <w:rFonts w:ascii="Arial" w:hAnsi="Arial" w:cs="Arial"/>
          <w:sz w:val="24"/>
          <w:szCs w:val="24"/>
        </w:rPr>
      </w:pPr>
    </w:p>
    <w:p w14:paraId="5B87CA61" w14:textId="77777777" w:rsidR="008D1CB6" w:rsidRPr="00C50CDB" w:rsidRDefault="008D1CB6" w:rsidP="008D1CB6">
      <w:pPr>
        <w:rPr>
          <w:rFonts w:ascii="Arial" w:hAnsi="Arial" w:cs="Arial"/>
          <w:sz w:val="24"/>
          <w:szCs w:val="24"/>
        </w:rPr>
      </w:pPr>
      <w:r w:rsidRPr="00C50CDB">
        <w:rPr>
          <w:rFonts w:ascii="Arial" w:hAnsi="Arial" w:cs="Arial"/>
          <w:sz w:val="24"/>
          <w:szCs w:val="24"/>
        </w:rPr>
        <w:t>At Bridgewater, we are committed to fostering a culture of diversity, inclusion, and equality. We strive to create a supportive and inclusive environment where everyone can thrive. We welcome applications from individuals of all backgrounds, including individuals with disabilities.</w:t>
      </w:r>
    </w:p>
    <w:p w14:paraId="249BA8CD" w14:textId="785B5DEC" w:rsidR="00AB0214" w:rsidRDefault="00AB0214" w:rsidP="00B02533">
      <w:pPr>
        <w:rPr>
          <w:rFonts w:ascii="Arial" w:hAnsi="Arial" w:cs="Arial"/>
          <w:b/>
          <w:bCs/>
          <w:sz w:val="24"/>
          <w:szCs w:val="24"/>
        </w:rPr>
      </w:pPr>
    </w:p>
    <w:p w14:paraId="701EFDFC" w14:textId="77777777" w:rsidR="00FE322C" w:rsidRDefault="00FE322C" w:rsidP="00B02533">
      <w:pPr>
        <w:rPr>
          <w:rFonts w:ascii="Arial" w:hAnsi="Arial" w:cs="Arial"/>
          <w:b/>
          <w:bCs/>
          <w:sz w:val="24"/>
          <w:szCs w:val="24"/>
        </w:rPr>
      </w:pPr>
    </w:p>
    <w:p w14:paraId="2EBEB51F" w14:textId="77777777" w:rsidR="00FE322C" w:rsidRDefault="00FE322C" w:rsidP="00B02533">
      <w:pPr>
        <w:rPr>
          <w:rFonts w:ascii="Arial" w:hAnsi="Arial" w:cs="Arial"/>
          <w:b/>
          <w:bCs/>
          <w:sz w:val="24"/>
          <w:szCs w:val="24"/>
        </w:rPr>
      </w:pPr>
    </w:p>
    <w:p w14:paraId="14387065" w14:textId="77777777" w:rsidR="00FE322C" w:rsidRDefault="00FE322C" w:rsidP="00B02533">
      <w:pPr>
        <w:rPr>
          <w:rFonts w:ascii="Arial" w:hAnsi="Arial" w:cs="Arial"/>
          <w:b/>
          <w:bCs/>
          <w:sz w:val="24"/>
          <w:szCs w:val="24"/>
        </w:rPr>
      </w:pPr>
    </w:p>
    <w:p w14:paraId="334416A7" w14:textId="2F277082" w:rsidR="00FE322C" w:rsidRPr="00FE322C" w:rsidRDefault="00FE322C" w:rsidP="00B02533">
      <w:pPr>
        <w:rPr>
          <w:rFonts w:ascii="Arial" w:hAnsi="Arial" w:cs="Arial"/>
          <w:b/>
          <w:bCs/>
          <w:sz w:val="24"/>
          <w:szCs w:val="24"/>
        </w:rPr>
      </w:pPr>
    </w:p>
    <w:p w14:paraId="04E48DC1" w14:textId="77777777" w:rsidR="00525DF0" w:rsidRDefault="00525DF0" w:rsidP="00B02533">
      <w:pPr>
        <w:rPr>
          <w:rFonts w:ascii="Arial" w:hAnsi="Arial" w:cs="Arial"/>
          <w:b/>
          <w:bCs/>
          <w:szCs w:val="28"/>
        </w:rPr>
      </w:pPr>
    </w:p>
    <w:tbl>
      <w:tblPr>
        <w:tblStyle w:val="TableGrid"/>
        <w:tblW w:w="0" w:type="auto"/>
        <w:tblLook w:val="04A0" w:firstRow="1" w:lastRow="0" w:firstColumn="1" w:lastColumn="0" w:noHBand="0" w:noVBand="1"/>
      </w:tblPr>
      <w:tblGrid>
        <w:gridCol w:w="4508"/>
        <w:gridCol w:w="4508"/>
      </w:tblGrid>
      <w:tr w:rsidR="00525DF0" w:rsidRPr="00786C0B" w14:paraId="1D7992A8" w14:textId="77777777" w:rsidTr="00E64B29">
        <w:tc>
          <w:tcPr>
            <w:tcW w:w="4508" w:type="dxa"/>
            <w:tcBorders>
              <w:bottom w:val="single" w:sz="4" w:space="0" w:color="93C842" w:themeColor="accent5"/>
            </w:tcBorders>
            <w:vAlign w:val="center"/>
          </w:tcPr>
          <w:p w14:paraId="1AD3AB52" w14:textId="2A039471" w:rsidR="00525DF0" w:rsidRPr="00D46952" w:rsidRDefault="00525DF0" w:rsidP="00F35066">
            <w:pPr>
              <w:rPr>
                <w:sz w:val="52"/>
                <w:szCs w:val="52"/>
              </w:rPr>
            </w:pPr>
            <w:r w:rsidRPr="00D46952">
              <w:rPr>
                <w:rFonts w:ascii="Arial" w:eastAsia="Arial" w:hAnsi="Arial" w:cs="Arial"/>
                <w:b/>
                <w:sz w:val="52"/>
                <w:szCs w:val="52"/>
              </w:rPr>
              <w:lastRenderedPageBreak/>
              <w:t>Job Profile</w:t>
            </w:r>
          </w:p>
        </w:tc>
        <w:tc>
          <w:tcPr>
            <w:tcW w:w="4508" w:type="dxa"/>
            <w:tcBorders>
              <w:bottom w:val="single" w:sz="4" w:space="0" w:color="93C842" w:themeColor="accent5"/>
            </w:tcBorders>
            <w:vAlign w:val="center"/>
          </w:tcPr>
          <w:p w14:paraId="456020E9" w14:textId="77777777" w:rsidR="00525DF0" w:rsidRPr="00786C0B" w:rsidRDefault="00525DF0" w:rsidP="00F35066">
            <w:pPr>
              <w:jc w:val="center"/>
            </w:pPr>
            <w:r w:rsidRPr="00786C0B">
              <w:rPr>
                <w:noProof/>
              </w:rPr>
              <w:drawing>
                <wp:anchor distT="0" distB="0" distL="114300" distR="114300" simplePos="0" relativeHeight="251666432" behindDoc="0" locked="0" layoutInCell="1" allowOverlap="1" wp14:anchorId="468F7502" wp14:editId="0888AA57">
                  <wp:simplePos x="0" y="0"/>
                  <wp:positionH relativeFrom="column">
                    <wp:posOffset>897890</wp:posOffset>
                  </wp:positionH>
                  <wp:positionV relativeFrom="line">
                    <wp:posOffset>107950</wp:posOffset>
                  </wp:positionV>
                  <wp:extent cx="1180800" cy="1170000"/>
                  <wp:effectExtent l="0" t="0" r="635" b="0"/>
                  <wp:wrapThrough wrapText="bothSides">
                    <wp:wrapPolygon edited="0">
                      <wp:start x="0" y="0"/>
                      <wp:lineTo x="0" y="21107"/>
                      <wp:lineTo x="21263" y="21107"/>
                      <wp:lineTo x="21263" y="0"/>
                      <wp:lineTo x="0" y="0"/>
                    </wp:wrapPolygon>
                  </wp:wrapThrough>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10">
                            <a:extLst>
                              <a:ext uri="{28A0092B-C50C-407E-A947-70E740481C1C}">
                                <a14:useLocalDpi xmlns:a14="http://schemas.microsoft.com/office/drawing/2010/main" val="0"/>
                              </a:ext>
                            </a:extLst>
                          </a:blip>
                          <a:stretch>
                            <a:fillRect/>
                          </a:stretch>
                        </pic:blipFill>
                        <pic:spPr>
                          <a:xfrm>
                            <a:off x="0" y="0"/>
                            <a:ext cx="1180800" cy="1170000"/>
                          </a:xfrm>
                          <a:prstGeom prst="rect">
                            <a:avLst/>
                          </a:prstGeom>
                        </pic:spPr>
                      </pic:pic>
                    </a:graphicData>
                  </a:graphic>
                  <wp14:sizeRelH relativeFrom="margin">
                    <wp14:pctWidth>0</wp14:pctWidth>
                  </wp14:sizeRelH>
                  <wp14:sizeRelV relativeFrom="margin">
                    <wp14:pctHeight>0</wp14:pctHeight>
                  </wp14:sizeRelV>
                </wp:anchor>
              </w:drawing>
            </w:r>
          </w:p>
          <w:p w14:paraId="13DB665C" w14:textId="77777777" w:rsidR="00525DF0" w:rsidRPr="00786C0B" w:rsidRDefault="00525DF0" w:rsidP="00F35066">
            <w:pPr>
              <w:jc w:val="center"/>
            </w:pPr>
          </w:p>
          <w:p w14:paraId="62F2977C" w14:textId="77777777" w:rsidR="00525DF0" w:rsidRPr="00786C0B" w:rsidRDefault="00525DF0" w:rsidP="00F35066">
            <w:pPr>
              <w:jc w:val="center"/>
            </w:pPr>
          </w:p>
          <w:p w14:paraId="0FAA5581" w14:textId="77777777" w:rsidR="00525DF0" w:rsidRPr="00786C0B" w:rsidRDefault="00525DF0" w:rsidP="00F35066">
            <w:pPr>
              <w:jc w:val="center"/>
            </w:pPr>
          </w:p>
          <w:p w14:paraId="149EE718" w14:textId="77777777" w:rsidR="00525DF0" w:rsidRDefault="00525DF0" w:rsidP="00F35066">
            <w:pPr>
              <w:jc w:val="center"/>
            </w:pPr>
          </w:p>
          <w:p w14:paraId="2F144429" w14:textId="77777777" w:rsidR="00525DF0" w:rsidRDefault="00525DF0" w:rsidP="00F35066">
            <w:pPr>
              <w:jc w:val="center"/>
            </w:pPr>
          </w:p>
          <w:p w14:paraId="37879477" w14:textId="77777777" w:rsidR="00525DF0" w:rsidRDefault="00525DF0" w:rsidP="00F35066">
            <w:pPr>
              <w:jc w:val="center"/>
            </w:pPr>
          </w:p>
          <w:p w14:paraId="67575C37" w14:textId="77777777" w:rsidR="00525DF0" w:rsidRPr="00786C0B" w:rsidRDefault="00525DF0" w:rsidP="00F35066"/>
        </w:tc>
      </w:tr>
    </w:tbl>
    <w:tbl>
      <w:tblPr>
        <w:tblStyle w:val="GridTable4-Accent5"/>
        <w:tblW w:w="0" w:type="auto"/>
        <w:tblLook w:val="04A0" w:firstRow="1" w:lastRow="0" w:firstColumn="1" w:lastColumn="0" w:noHBand="0" w:noVBand="1"/>
      </w:tblPr>
      <w:tblGrid>
        <w:gridCol w:w="2254"/>
        <w:gridCol w:w="2254"/>
        <w:gridCol w:w="2254"/>
        <w:gridCol w:w="2325"/>
      </w:tblGrid>
      <w:tr w:rsidR="00525DF0" w:rsidRPr="00786C0B" w14:paraId="6EB2FD1B" w14:textId="77777777" w:rsidTr="00E64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E6E7E8" w:themeFill="text1" w:themeFillTint="1A"/>
          </w:tcPr>
          <w:p w14:paraId="5BFC075A" w14:textId="77777777" w:rsidR="00525DF0" w:rsidRPr="00186401" w:rsidRDefault="00525DF0" w:rsidP="00F35066">
            <w:pPr>
              <w:rPr>
                <w:rFonts w:ascii="Arial" w:eastAsia="Arial" w:hAnsi="Arial" w:cs="Arial"/>
                <w:color w:val="auto"/>
                <w:sz w:val="24"/>
                <w:szCs w:val="24"/>
              </w:rPr>
            </w:pPr>
            <w:r w:rsidRPr="00186401">
              <w:rPr>
                <w:rFonts w:ascii="Arial" w:eastAsia="Arial" w:hAnsi="Arial" w:cs="Arial"/>
                <w:color w:val="auto"/>
                <w:sz w:val="24"/>
                <w:szCs w:val="24"/>
              </w:rPr>
              <w:t>Job Details</w:t>
            </w:r>
          </w:p>
        </w:tc>
      </w:tr>
      <w:tr w:rsidR="00525DF0" w:rsidRPr="00786C0B" w14:paraId="644E2ACF" w14:textId="77777777" w:rsidTr="00E6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E6E7E8" w:themeFill="text1" w:themeFillTint="1A"/>
          </w:tcPr>
          <w:p w14:paraId="63A4E6D9" w14:textId="77777777" w:rsidR="00525DF0" w:rsidRPr="00186401" w:rsidRDefault="00525DF0" w:rsidP="00F35066">
            <w:pPr>
              <w:rPr>
                <w:sz w:val="24"/>
                <w:szCs w:val="24"/>
              </w:rPr>
            </w:pPr>
            <w:r w:rsidRPr="00186401">
              <w:rPr>
                <w:rFonts w:ascii="Arial" w:eastAsia="Arial" w:hAnsi="Arial" w:cs="Arial"/>
                <w:sz w:val="24"/>
                <w:szCs w:val="24"/>
              </w:rPr>
              <w:t>Job Title</w:t>
            </w:r>
          </w:p>
        </w:tc>
        <w:tc>
          <w:tcPr>
            <w:tcW w:w="2254" w:type="dxa"/>
            <w:shd w:val="clear" w:color="auto" w:fill="E6E7E8" w:themeFill="text1" w:themeFillTint="1A"/>
          </w:tcPr>
          <w:p w14:paraId="4838FE5B" w14:textId="1CCB2C19" w:rsidR="00525DF0" w:rsidRPr="00186401" w:rsidRDefault="00186401" w:rsidP="00F35066">
            <w:pPr>
              <w:cnfStyle w:val="000000100000" w:firstRow="0" w:lastRow="0" w:firstColumn="0" w:lastColumn="0" w:oddVBand="0" w:evenVBand="0" w:oddHBand="1" w:evenHBand="0" w:firstRowFirstColumn="0" w:firstRowLastColumn="0" w:lastRowFirstColumn="0" w:lastRowLastColumn="0"/>
              <w:rPr>
                <w:sz w:val="24"/>
                <w:szCs w:val="24"/>
              </w:rPr>
            </w:pPr>
            <w:r w:rsidRPr="00186401">
              <w:rPr>
                <w:rFonts w:ascii="Arial" w:eastAsia="Arial" w:hAnsi="Arial" w:cs="Arial"/>
                <w:sz w:val="24"/>
                <w:szCs w:val="24"/>
              </w:rPr>
              <w:t>Finance Manager</w:t>
            </w:r>
          </w:p>
        </w:tc>
        <w:tc>
          <w:tcPr>
            <w:tcW w:w="2254" w:type="dxa"/>
            <w:shd w:val="clear" w:color="auto" w:fill="E6E7E8" w:themeFill="text1" w:themeFillTint="1A"/>
          </w:tcPr>
          <w:p w14:paraId="4D82B5A3" w14:textId="77777777" w:rsidR="00525DF0" w:rsidRPr="00186401" w:rsidRDefault="00525DF0" w:rsidP="00F35066">
            <w:pPr>
              <w:cnfStyle w:val="000000100000" w:firstRow="0" w:lastRow="0" w:firstColumn="0" w:lastColumn="0" w:oddVBand="0" w:evenVBand="0" w:oddHBand="1" w:evenHBand="0" w:firstRowFirstColumn="0" w:firstRowLastColumn="0" w:lastRowFirstColumn="0" w:lastRowLastColumn="0"/>
              <w:rPr>
                <w:sz w:val="24"/>
                <w:szCs w:val="24"/>
              </w:rPr>
            </w:pPr>
            <w:r w:rsidRPr="00186401">
              <w:rPr>
                <w:rFonts w:ascii="Arial" w:eastAsia="Arial" w:hAnsi="Arial" w:cs="Arial"/>
                <w:b/>
                <w:sz w:val="24"/>
                <w:szCs w:val="24"/>
              </w:rPr>
              <w:t>Service Area</w:t>
            </w:r>
          </w:p>
        </w:tc>
        <w:tc>
          <w:tcPr>
            <w:tcW w:w="2254" w:type="dxa"/>
            <w:shd w:val="clear" w:color="auto" w:fill="E6E7E8" w:themeFill="text1" w:themeFillTint="1A"/>
          </w:tcPr>
          <w:p w14:paraId="2A7EFA1E" w14:textId="7B0669EC" w:rsidR="00525DF0" w:rsidRPr="00186401" w:rsidRDefault="00186401" w:rsidP="00F35066">
            <w:pPr>
              <w:cnfStyle w:val="000000100000" w:firstRow="0" w:lastRow="0" w:firstColumn="0" w:lastColumn="0" w:oddVBand="0" w:evenVBand="0" w:oddHBand="1" w:evenHBand="0" w:firstRowFirstColumn="0" w:firstRowLastColumn="0" w:lastRowFirstColumn="0" w:lastRowLastColumn="0"/>
              <w:rPr>
                <w:sz w:val="24"/>
                <w:szCs w:val="24"/>
              </w:rPr>
            </w:pPr>
            <w:r w:rsidRPr="00186401">
              <w:rPr>
                <w:rFonts w:ascii="Arial" w:eastAsia="Arial" w:hAnsi="Arial" w:cs="Arial"/>
                <w:sz w:val="24"/>
                <w:szCs w:val="24"/>
              </w:rPr>
              <w:t>Finance/Leadership Team</w:t>
            </w:r>
          </w:p>
        </w:tc>
      </w:tr>
      <w:tr w:rsidR="00525DF0" w:rsidRPr="00786C0B" w14:paraId="72F894E2" w14:textId="77777777" w:rsidTr="00E64B29">
        <w:tc>
          <w:tcPr>
            <w:cnfStyle w:val="001000000000" w:firstRow="0" w:lastRow="0" w:firstColumn="1" w:lastColumn="0" w:oddVBand="0" w:evenVBand="0" w:oddHBand="0" w:evenHBand="0" w:firstRowFirstColumn="0" w:firstRowLastColumn="0" w:lastRowFirstColumn="0" w:lastRowLastColumn="0"/>
            <w:tcW w:w="2254" w:type="dxa"/>
            <w:shd w:val="clear" w:color="auto" w:fill="E6E7E8" w:themeFill="text1" w:themeFillTint="1A"/>
          </w:tcPr>
          <w:p w14:paraId="25CD4634" w14:textId="77777777" w:rsidR="00525DF0" w:rsidRPr="00186401" w:rsidRDefault="00525DF0" w:rsidP="00F35066">
            <w:pPr>
              <w:rPr>
                <w:sz w:val="24"/>
                <w:szCs w:val="24"/>
              </w:rPr>
            </w:pPr>
            <w:r w:rsidRPr="00186401">
              <w:rPr>
                <w:rFonts w:ascii="Arial" w:eastAsia="Arial" w:hAnsi="Arial" w:cs="Arial"/>
                <w:sz w:val="24"/>
                <w:szCs w:val="24"/>
              </w:rPr>
              <w:t>Based</w:t>
            </w:r>
          </w:p>
        </w:tc>
        <w:tc>
          <w:tcPr>
            <w:tcW w:w="2254" w:type="dxa"/>
            <w:shd w:val="clear" w:color="auto" w:fill="E6E7E8" w:themeFill="text1" w:themeFillTint="1A"/>
          </w:tcPr>
          <w:p w14:paraId="4F0B0E29" w14:textId="77777777" w:rsidR="00525DF0" w:rsidRPr="00186401" w:rsidRDefault="00525DF0" w:rsidP="00F35066">
            <w:pPr>
              <w:cnfStyle w:val="000000000000" w:firstRow="0" w:lastRow="0" w:firstColumn="0" w:lastColumn="0" w:oddVBand="0" w:evenVBand="0" w:oddHBand="0" w:evenHBand="0" w:firstRowFirstColumn="0" w:firstRowLastColumn="0" w:lastRowFirstColumn="0" w:lastRowLastColumn="0"/>
              <w:rPr>
                <w:sz w:val="24"/>
                <w:szCs w:val="24"/>
              </w:rPr>
            </w:pPr>
            <w:r w:rsidRPr="00186401">
              <w:rPr>
                <w:rFonts w:ascii="Arial" w:eastAsia="Arial" w:hAnsi="Arial" w:cs="Arial"/>
                <w:sz w:val="24"/>
                <w:szCs w:val="24"/>
              </w:rPr>
              <w:t xml:space="preserve">Primary office, </w:t>
            </w:r>
            <w:proofErr w:type="spellStart"/>
            <w:r w:rsidRPr="00186401">
              <w:rPr>
                <w:rFonts w:ascii="Arial" w:eastAsia="Arial" w:hAnsi="Arial" w:cs="Arial"/>
                <w:sz w:val="24"/>
                <w:szCs w:val="24"/>
              </w:rPr>
              <w:t>Inchinnan</w:t>
            </w:r>
            <w:proofErr w:type="spellEnd"/>
            <w:r w:rsidRPr="00186401">
              <w:rPr>
                <w:rFonts w:ascii="Arial" w:eastAsia="Arial" w:hAnsi="Arial" w:cs="Arial"/>
                <w:sz w:val="24"/>
                <w:szCs w:val="24"/>
              </w:rPr>
              <w:t xml:space="preserve"> and other locations as required. Hybrid working in place.</w:t>
            </w:r>
          </w:p>
        </w:tc>
        <w:tc>
          <w:tcPr>
            <w:tcW w:w="2254" w:type="dxa"/>
            <w:shd w:val="clear" w:color="auto" w:fill="E6E7E8" w:themeFill="text1" w:themeFillTint="1A"/>
          </w:tcPr>
          <w:p w14:paraId="762B097E" w14:textId="77777777" w:rsidR="00525DF0" w:rsidRPr="00186401" w:rsidRDefault="00525DF0" w:rsidP="00F35066">
            <w:pPr>
              <w:cnfStyle w:val="000000000000" w:firstRow="0" w:lastRow="0" w:firstColumn="0" w:lastColumn="0" w:oddVBand="0" w:evenVBand="0" w:oddHBand="0" w:evenHBand="0" w:firstRowFirstColumn="0" w:firstRowLastColumn="0" w:lastRowFirstColumn="0" w:lastRowLastColumn="0"/>
              <w:rPr>
                <w:sz w:val="24"/>
                <w:szCs w:val="24"/>
              </w:rPr>
            </w:pPr>
            <w:r w:rsidRPr="00186401">
              <w:rPr>
                <w:rFonts w:ascii="Arial" w:eastAsia="Arial" w:hAnsi="Arial" w:cs="Arial"/>
                <w:b/>
                <w:sz w:val="24"/>
                <w:szCs w:val="24"/>
              </w:rPr>
              <w:t>Hours of work</w:t>
            </w:r>
          </w:p>
        </w:tc>
        <w:tc>
          <w:tcPr>
            <w:tcW w:w="2254" w:type="dxa"/>
            <w:shd w:val="clear" w:color="auto" w:fill="E6E7E8" w:themeFill="text1" w:themeFillTint="1A"/>
          </w:tcPr>
          <w:p w14:paraId="6C18155D" w14:textId="77777777" w:rsidR="00525DF0" w:rsidRPr="00186401" w:rsidRDefault="00525DF0" w:rsidP="00F35066">
            <w:pPr>
              <w:cnfStyle w:val="000000000000" w:firstRow="0" w:lastRow="0" w:firstColumn="0" w:lastColumn="0" w:oddVBand="0" w:evenVBand="0" w:oddHBand="0" w:evenHBand="0" w:firstRowFirstColumn="0" w:firstRowLastColumn="0" w:lastRowFirstColumn="0" w:lastRowLastColumn="0"/>
              <w:rPr>
                <w:sz w:val="24"/>
                <w:szCs w:val="24"/>
              </w:rPr>
            </w:pPr>
            <w:r w:rsidRPr="00186401">
              <w:rPr>
                <w:rFonts w:ascii="Arial" w:eastAsia="Arial" w:hAnsi="Arial" w:cs="Arial"/>
                <w:sz w:val="24"/>
                <w:szCs w:val="24"/>
              </w:rPr>
              <w:t>35 hours per week</w:t>
            </w:r>
          </w:p>
        </w:tc>
      </w:tr>
      <w:tr w:rsidR="00525DF0" w:rsidRPr="00786C0B" w14:paraId="1A95E343" w14:textId="77777777" w:rsidTr="00E6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E6E7E8" w:themeFill="text1" w:themeFillTint="1A"/>
          </w:tcPr>
          <w:p w14:paraId="457484EF" w14:textId="77777777" w:rsidR="00525DF0" w:rsidRPr="00186401" w:rsidRDefault="00525DF0" w:rsidP="00F35066">
            <w:pPr>
              <w:rPr>
                <w:sz w:val="24"/>
                <w:szCs w:val="24"/>
              </w:rPr>
            </w:pPr>
            <w:r w:rsidRPr="00186401">
              <w:rPr>
                <w:rFonts w:ascii="Arial" w:eastAsia="Arial" w:hAnsi="Arial" w:cs="Arial"/>
                <w:sz w:val="24"/>
                <w:szCs w:val="24"/>
              </w:rPr>
              <w:t>Report to</w:t>
            </w:r>
          </w:p>
        </w:tc>
        <w:tc>
          <w:tcPr>
            <w:tcW w:w="2254" w:type="dxa"/>
            <w:shd w:val="clear" w:color="auto" w:fill="E6E7E8" w:themeFill="text1" w:themeFillTint="1A"/>
          </w:tcPr>
          <w:p w14:paraId="221C8EC8" w14:textId="5468F23C" w:rsidR="00525DF0" w:rsidRPr="00186401" w:rsidRDefault="00186401" w:rsidP="00F35066">
            <w:pPr>
              <w:cnfStyle w:val="000000100000" w:firstRow="0" w:lastRow="0" w:firstColumn="0" w:lastColumn="0" w:oddVBand="0" w:evenVBand="0" w:oddHBand="1" w:evenHBand="0" w:firstRowFirstColumn="0" w:firstRowLastColumn="0" w:lastRowFirstColumn="0" w:lastRowLastColumn="0"/>
              <w:rPr>
                <w:sz w:val="24"/>
                <w:szCs w:val="24"/>
              </w:rPr>
            </w:pPr>
            <w:r>
              <w:rPr>
                <w:rFonts w:ascii="Arial" w:eastAsia="Arial" w:hAnsi="Arial" w:cs="Arial"/>
                <w:sz w:val="24"/>
                <w:szCs w:val="24"/>
              </w:rPr>
              <w:t>Head of Finance</w:t>
            </w:r>
          </w:p>
        </w:tc>
        <w:tc>
          <w:tcPr>
            <w:tcW w:w="2254" w:type="dxa"/>
            <w:shd w:val="clear" w:color="auto" w:fill="E6E7E8" w:themeFill="text1" w:themeFillTint="1A"/>
          </w:tcPr>
          <w:p w14:paraId="3C9E4CD9" w14:textId="77777777" w:rsidR="00525DF0" w:rsidRPr="00186401" w:rsidRDefault="00525DF0" w:rsidP="00F35066">
            <w:pPr>
              <w:ind w:left="3"/>
              <w:cnfStyle w:val="000000100000" w:firstRow="0" w:lastRow="0" w:firstColumn="0" w:lastColumn="0" w:oddVBand="0" w:evenVBand="0" w:oddHBand="1" w:evenHBand="0" w:firstRowFirstColumn="0" w:firstRowLastColumn="0" w:lastRowFirstColumn="0" w:lastRowLastColumn="0"/>
              <w:rPr>
                <w:sz w:val="24"/>
                <w:szCs w:val="24"/>
              </w:rPr>
            </w:pPr>
            <w:r w:rsidRPr="00186401">
              <w:rPr>
                <w:rFonts w:ascii="Arial" w:eastAsia="Arial" w:hAnsi="Arial" w:cs="Arial"/>
                <w:b/>
                <w:sz w:val="24"/>
                <w:szCs w:val="24"/>
              </w:rPr>
              <w:t xml:space="preserve">Responsible </w:t>
            </w:r>
          </w:p>
          <w:p w14:paraId="1FF6F188" w14:textId="77777777" w:rsidR="00525DF0" w:rsidRPr="00186401" w:rsidRDefault="00525DF0" w:rsidP="00F35066">
            <w:pPr>
              <w:cnfStyle w:val="000000100000" w:firstRow="0" w:lastRow="0" w:firstColumn="0" w:lastColumn="0" w:oddVBand="0" w:evenVBand="0" w:oddHBand="1" w:evenHBand="0" w:firstRowFirstColumn="0" w:firstRowLastColumn="0" w:lastRowFirstColumn="0" w:lastRowLastColumn="0"/>
              <w:rPr>
                <w:sz w:val="24"/>
                <w:szCs w:val="24"/>
              </w:rPr>
            </w:pPr>
            <w:r w:rsidRPr="00186401">
              <w:rPr>
                <w:rFonts w:ascii="Arial" w:eastAsia="Arial" w:hAnsi="Arial" w:cs="Arial"/>
                <w:b/>
                <w:sz w:val="24"/>
                <w:szCs w:val="24"/>
              </w:rPr>
              <w:t>for</w:t>
            </w:r>
          </w:p>
        </w:tc>
        <w:tc>
          <w:tcPr>
            <w:tcW w:w="2254" w:type="dxa"/>
            <w:shd w:val="clear" w:color="auto" w:fill="E6E7E8" w:themeFill="text1" w:themeFillTint="1A"/>
          </w:tcPr>
          <w:p w14:paraId="5F9CB9EF" w14:textId="772FD454" w:rsidR="00525DF0" w:rsidRPr="00186401" w:rsidRDefault="00186401" w:rsidP="00F35066">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Finance Services Department</w:t>
            </w:r>
          </w:p>
        </w:tc>
      </w:tr>
      <w:tr w:rsidR="00525DF0" w:rsidRPr="00786C0B" w14:paraId="5087E131" w14:textId="77777777" w:rsidTr="00E64B29">
        <w:tc>
          <w:tcPr>
            <w:cnfStyle w:val="001000000000" w:firstRow="0" w:lastRow="0" w:firstColumn="1" w:lastColumn="0" w:oddVBand="0" w:evenVBand="0" w:oddHBand="0" w:evenHBand="0" w:firstRowFirstColumn="0" w:firstRowLastColumn="0" w:lastRowFirstColumn="0" w:lastRowLastColumn="0"/>
            <w:tcW w:w="2254" w:type="dxa"/>
            <w:shd w:val="clear" w:color="auto" w:fill="E6E7E8" w:themeFill="text1" w:themeFillTint="1A"/>
          </w:tcPr>
          <w:p w14:paraId="033C483A" w14:textId="77777777" w:rsidR="00525DF0" w:rsidRPr="00186401" w:rsidRDefault="00525DF0" w:rsidP="00F35066">
            <w:pPr>
              <w:rPr>
                <w:sz w:val="24"/>
                <w:szCs w:val="24"/>
              </w:rPr>
            </w:pPr>
            <w:r w:rsidRPr="00186401">
              <w:rPr>
                <w:rFonts w:ascii="Arial" w:eastAsia="Arial" w:hAnsi="Arial" w:cs="Arial"/>
                <w:sz w:val="24"/>
                <w:szCs w:val="24"/>
              </w:rPr>
              <w:t>Grade</w:t>
            </w:r>
          </w:p>
        </w:tc>
        <w:tc>
          <w:tcPr>
            <w:tcW w:w="2254" w:type="dxa"/>
            <w:shd w:val="clear" w:color="auto" w:fill="E6E7E8" w:themeFill="text1" w:themeFillTint="1A"/>
          </w:tcPr>
          <w:p w14:paraId="3AAB861A" w14:textId="4E71D455" w:rsidR="00525DF0" w:rsidRPr="00186401" w:rsidRDefault="00525DF0" w:rsidP="00F35066">
            <w:pPr>
              <w:cnfStyle w:val="000000000000" w:firstRow="0" w:lastRow="0" w:firstColumn="0" w:lastColumn="0" w:oddVBand="0" w:evenVBand="0" w:oddHBand="0" w:evenHBand="0" w:firstRowFirstColumn="0" w:firstRowLastColumn="0" w:lastRowFirstColumn="0" w:lastRowLastColumn="0"/>
              <w:rPr>
                <w:sz w:val="24"/>
                <w:szCs w:val="24"/>
              </w:rPr>
            </w:pPr>
            <w:r w:rsidRPr="00186401">
              <w:rPr>
                <w:rFonts w:ascii="Arial" w:eastAsia="Arial" w:hAnsi="Arial" w:cs="Arial"/>
                <w:sz w:val="24"/>
                <w:szCs w:val="24"/>
              </w:rPr>
              <w:t xml:space="preserve">EVH Grade </w:t>
            </w:r>
            <w:r w:rsidR="00186401">
              <w:rPr>
                <w:rFonts w:ascii="Arial" w:eastAsia="Arial" w:hAnsi="Arial" w:cs="Arial"/>
                <w:sz w:val="24"/>
                <w:szCs w:val="24"/>
              </w:rPr>
              <w:t>SM8</w:t>
            </w:r>
          </w:p>
        </w:tc>
        <w:tc>
          <w:tcPr>
            <w:tcW w:w="2254" w:type="dxa"/>
            <w:shd w:val="clear" w:color="auto" w:fill="E6E7E8" w:themeFill="text1" w:themeFillTint="1A"/>
          </w:tcPr>
          <w:p w14:paraId="614473A7" w14:textId="77777777" w:rsidR="00525DF0" w:rsidRPr="00186401" w:rsidRDefault="00525DF0" w:rsidP="00F35066">
            <w:pPr>
              <w:cnfStyle w:val="000000000000" w:firstRow="0" w:lastRow="0" w:firstColumn="0" w:lastColumn="0" w:oddVBand="0" w:evenVBand="0" w:oddHBand="0" w:evenHBand="0" w:firstRowFirstColumn="0" w:firstRowLastColumn="0" w:lastRowFirstColumn="0" w:lastRowLastColumn="0"/>
              <w:rPr>
                <w:sz w:val="24"/>
                <w:szCs w:val="24"/>
              </w:rPr>
            </w:pPr>
            <w:r w:rsidRPr="00186401">
              <w:rPr>
                <w:rFonts w:ascii="Arial" w:eastAsia="Arial" w:hAnsi="Arial" w:cs="Arial"/>
                <w:b/>
                <w:sz w:val="24"/>
                <w:szCs w:val="24"/>
              </w:rPr>
              <w:t>Date completed</w:t>
            </w:r>
          </w:p>
        </w:tc>
        <w:tc>
          <w:tcPr>
            <w:tcW w:w="2254" w:type="dxa"/>
            <w:shd w:val="clear" w:color="auto" w:fill="E6E7E8" w:themeFill="text1" w:themeFillTint="1A"/>
          </w:tcPr>
          <w:p w14:paraId="1A15C734" w14:textId="59424CE1" w:rsidR="00525DF0" w:rsidRPr="00186401" w:rsidRDefault="00525DF0" w:rsidP="00F35066">
            <w:pPr>
              <w:cnfStyle w:val="000000000000" w:firstRow="0" w:lastRow="0" w:firstColumn="0" w:lastColumn="0" w:oddVBand="0" w:evenVBand="0" w:oddHBand="0" w:evenHBand="0" w:firstRowFirstColumn="0" w:firstRowLastColumn="0" w:lastRowFirstColumn="0" w:lastRowLastColumn="0"/>
              <w:rPr>
                <w:sz w:val="24"/>
                <w:szCs w:val="24"/>
              </w:rPr>
            </w:pPr>
            <w:r w:rsidRPr="00186401">
              <w:rPr>
                <w:rFonts w:ascii="Arial" w:eastAsia="Arial" w:hAnsi="Arial" w:cs="Arial"/>
                <w:sz w:val="24"/>
                <w:szCs w:val="24"/>
              </w:rPr>
              <w:t>J</w:t>
            </w:r>
            <w:r w:rsidR="00186401">
              <w:rPr>
                <w:rFonts w:ascii="Arial" w:eastAsia="Arial" w:hAnsi="Arial" w:cs="Arial"/>
                <w:sz w:val="24"/>
                <w:szCs w:val="24"/>
              </w:rPr>
              <w:t>uly</w:t>
            </w:r>
            <w:r w:rsidRPr="00186401">
              <w:rPr>
                <w:rFonts w:ascii="Arial" w:eastAsia="Arial" w:hAnsi="Arial" w:cs="Arial"/>
                <w:sz w:val="24"/>
                <w:szCs w:val="24"/>
              </w:rPr>
              <w:t xml:space="preserve"> 2025</w:t>
            </w:r>
          </w:p>
        </w:tc>
      </w:tr>
      <w:tr w:rsidR="00525DF0" w:rsidRPr="00786C0B" w14:paraId="4DDD855A" w14:textId="77777777" w:rsidTr="00E6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bottom w:val="single" w:sz="4" w:space="0" w:color="auto"/>
            </w:tcBorders>
            <w:shd w:val="clear" w:color="auto" w:fill="E6E7E8" w:themeFill="text1" w:themeFillTint="1A"/>
          </w:tcPr>
          <w:p w14:paraId="07D703B3" w14:textId="77777777" w:rsidR="00525DF0" w:rsidRPr="00186401" w:rsidRDefault="00525DF0" w:rsidP="00F35066">
            <w:pPr>
              <w:rPr>
                <w:rFonts w:ascii="Arial" w:eastAsia="Arial" w:hAnsi="Arial" w:cs="Arial"/>
                <w:bCs w:val="0"/>
                <w:sz w:val="24"/>
                <w:szCs w:val="24"/>
              </w:rPr>
            </w:pPr>
            <w:r w:rsidRPr="00186401">
              <w:rPr>
                <w:rFonts w:ascii="Arial" w:eastAsia="Arial" w:hAnsi="Arial" w:cs="Arial"/>
                <w:bCs w:val="0"/>
                <w:sz w:val="24"/>
                <w:szCs w:val="24"/>
              </w:rPr>
              <w:t>Points</w:t>
            </w:r>
          </w:p>
        </w:tc>
        <w:tc>
          <w:tcPr>
            <w:tcW w:w="2254" w:type="dxa"/>
            <w:tcBorders>
              <w:bottom w:val="single" w:sz="4" w:space="0" w:color="auto"/>
            </w:tcBorders>
            <w:shd w:val="clear" w:color="auto" w:fill="E6E7E8" w:themeFill="text1" w:themeFillTint="1A"/>
          </w:tcPr>
          <w:p w14:paraId="5EB596E8" w14:textId="18BE9256" w:rsidR="00525DF0" w:rsidRPr="00186401" w:rsidRDefault="00186401" w:rsidP="00F3506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PA28-PA31</w:t>
            </w:r>
          </w:p>
        </w:tc>
        <w:tc>
          <w:tcPr>
            <w:tcW w:w="2254" w:type="dxa"/>
            <w:tcBorders>
              <w:bottom w:val="single" w:sz="4" w:space="0" w:color="auto"/>
            </w:tcBorders>
            <w:shd w:val="clear" w:color="auto" w:fill="E6E7E8" w:themeFill="text1" w:themeFillTint="1A"/>
          </w:tcPr>
          <w:p w14:paraId="776B3AEA" w14:textId="77777777" w:rsidR="00525DF0" w:rsidRPr="00186401" w:rsidRDefault="00525DF0" w:rsidP="00F35066">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4"/>
                <w:szCs w:val="24"/>
              </w:rPr>
            </w:pPr>
            <w:r w:rsidRPr="00186401">
              <w:rPr>
                <w:rFonts w:ascii="Arial" w:eastAsia="Arial" w:hAnsi="Arial" w:cs="Arial"/>
                <w:b/>
                <w:sz w:val="24"/>
                <w:szCs w:val="24"/>
              </w:rPr>
              <w:t>Salary (2024/25)</w:t>
            </w:r>
          </w:p>
        </w:tc>
        <w:tc>
          <w:tcPr>
            <w:tcW w:w="2254" w:type="dxa"/>
            <w:tcBorders>
              <w:bottom w:val="single" w:sz="4" w:space="0" w:color="auto"/>
            </w:tcBorders>
            <w:shd w:val="clear" w:color="auto" w:fill="E6E7E8" w:themeFill="text1" w:themeFillTint="1A"/>
          </w:tcPr>
          <w:p w14:paraId="67C00DC7" w14:textId="485FA05F" w:rsidR="00525DF0" w:rsidRPr="00186401" w:rsidRDefault="00525DF0" w:rsidP="00F3506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bookmarkStart w:id="0" w:name="_Hlk187050748"/>
            <w:r w:rsidRPr="00186401">
              <w:rPr>
                <w:rFonts w:ascii="Arial" w:eastAsia="Arial" w:hAnsi="Arial" w:cs="Arial"/>
                <w:sz w:val="24"/>
                <w:szCs w:val="24"/>
              </w:rPr>
              <w:t>£</w:t>
            </w:r>
            <w:r w:rsidR="00186401">
              <w:rPr>
                <w:rFonts w:ascii="Arial" w:eastAsia="Arial" w:hAnsi="Arial" w:cs="Arial"/>
                <w:sz w:val="24"/>
                <w:szCs w:val="24"/>
              </w:rPr>
              <w:t>48,597</w:t>
            </w:r>
            <w:r w:rsidRPr="00186401">
              <w:rPr>
                <w:rFonts w:ascii="Arial" w:eastAsia="Arial" w:hAnsi="Arial" w:cs="Arial"/>
                <w:sz w:val="24"/>
                <w:szCs w:val="24"/>
              </w:rPr>
              <w:t>-£</w:t>
            </w:r>
            <w:bookmarkEnd w:id="0"/>
            <w:r w:rsidR="00186401">
              <w:rPr>
                <w:rFonts w:ascii="Arial" w:eastAsia="Arial" w:hAnsi="Arial" w:cs="Arial"/>
                <w:sz w:val="24"/>
                <w:szCs w:val="24"/>
              </w:rPr>
              <w:t>52,578</w:t>
            </w:r>
          </w:p>
        </w:tc>
      </w:tr>
    </w:tbl>
    <w:p w14:paraId="4651A36A" w14:textId="77777777" w:rsidR="00525DF0" w:rsidRPr="00786C0B" w:rsidRDefault="00525DF0" w:rsidP="00525DF0"/>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E64B29" w:rsidRPr="00E64B29" w14:paraId="4C4243CF" w14:textId="77777777" w:rsidTr="00E64B29">
        <w:tc>
          <w:tcPr>
            <w:tcW w:w="9016" w:type="dxa"/>
            <w:shd w:val="clear" w:color="auto" w:fill="DEEAF6"/>
          </w:tcPr>
          <w:p w14:paraId="7612DA01" w14:textId="77777777" w:rsidR="00E64B29" w:rsidRPr="00E64B29" w:rsidRDefault="00E64B29" w:rsidP="00E64B29">
            <w:pPr>
              <w:rPr>
                <w:rFonts w:ascii="Arial" w:eastAsia="Calibri" w:hAnsi="Arial" w:cs="Arial"/>
                <w:sz w:val="22"/>
              </w:rPr>
            </w:pPr>
            <w:r w:rsidRPr="00E64B29">
              <w:rPr>
                <w:rFonts w:ascii="Arial" w:eastAsia="Arial" w:hAnsi="Arial" w:cs="Arial"/>
                <w:sz w:val="22"/>
              </w:rPr>
              <w:t>Job Summary</w:t>
            </w:r>
          </w:p>
        </w:tc>
      </w:tr>
      <w:tr w:rsidR="008D1CB6" w:rsidRPr="00E64B29" w14:paraId="7D5ED991" w14:textId="77777777" w:rsidTr="004E0F02">
        <w:tc>
          <w:tcPr>
            <w:tcW w:w="9016" w:type="dxa"/>
          </w:tcPr>
          <w:p w14:paraId="4D592143" w14:textId="77777777" w:rsidR="008D1CB6" w:rsidRPr="008D1CB6" w:rsidRDefault="008D1CB6" w:rsidP="008D1CB6">
            <w:pPr>
              <w:rPr>
                <w:rFonts w:ascii="Arial" w:hAnsi="Arial" w:cs="Arial"/>
                <w:sz w:val="24"/>
                <w:szCs w:val="24"/>
              </w:rPr>
            </w:pPr>
            <w:r w:rsidRPr="008D1CB6">
              <w:rPr>
                <w:rFonts w:ascii="Arial" w:hAnsi="Arial" w:cs="Arial"/>
                <w:sz w:val="24"/>
                <w:szCs w:val="24"/>
              </w:rPr>
              <w:t>The main purpose of the Finance Manager role is to support the Head of Finance (HOF) in ensuring that Bridgewater Housing Association delivers high-quality financial planning, effective financial management and control, value for money, excellent internal customer service, and robust governance, performance management, and accessible services.</w:t>
            </w:r>
          </w:p>
          <w:p w14:paraId="6F5DF5C8" w14:textId="77777777" w:rsidR="008D1CB6" w:rsidRPr="008D1CB6" w:rsidRDefault="008D1CB6" w:rsidP="008D1CB6">
            <w:pPr>
              <w:rPr>
                <w:rFonts w:ascii="Arial" w:hAnsi="Arial" w:cs="Arial"/>
                <w:sz w:val="24"/>
                <w:szCs w:val="24"/>
              </w:rPr>
            </w:pPr>
          </w:p>
          <w:p w14:paraId="02AAEFD2" w14:textId="77777777" w:rsidR="008D1CB6" w:rsidRPr="008D1CB6" w:rsidRDefault="008D1CB6" w:rsidP="008D1CB6">
            <w:pPr>
              <w:rPr>
                <w:rFonts w:ascii="Arial" w:hAnsi="Arial" w:cs="Arial"/>
                <w:sz w:val="24"/>
                <w:szCs w:val="24"/>
              </w:rPr>
            </w:pPr>
            <w:r w:rsidRPr="008D1CB6">
              <w:rPr>
                <w:rFonts w:ascii="Arial" w:hAnsi="Arial" w:cs="Arial"/>
                <w:sz w:val="24"/>
                <w:szCs w:val="24"/>
              </w:rPr>
              <w:t>The Finance Manager will assist the HOF in leading the Finance and ICT team, with a focus on operational delivery, continuous performance improvement, and the implementation of innovative solutions to enhance digital services. The role also ensures compliance with statutory, legal, and regulatory requirements.</w:t>
            </w:r>
          </w:p>
          <w:p w14:paraId="72BF0FFF" w14:textId="77777777" w:rsidR="008D1CB6" w:rsidRPr="008D1CB6" w:rsidRDefault="008D1CB6" w:rsidP="008D1CB6">
            <w:pPr>
              <w:rPr>
                <w:rFonts w:ascii="Arial" w:hAnsi="Arial" w:cs="Arial"/>
                <w:sz w:val="24"/>
                <w:szCs w:val="24"/>
              </w:rPr>
            </w:pPr>
          </w:p>
          <w:p w14:paraId="26D59922" w14:textId="77777777" w:rsidR="008D1CB6" w:rsidRPr="008D1CB6" w:rsidRDefault="008D1CB6" w:rsidP="008D1CB6">
            <w:pPr>
              <w:rPr>
                <w:rFonts w:ascii="Arial" w:hAnsi="Arial" w:cs="Arial"/>
                <w:sz w:val="24"/>
                <w:szCs w:val="24"/>
              </w:rPr>
            </w:pPr>
            <w:r w:rsidRPr="008D1CB6">
              <w:rPr>
                <w:rFonts w:ascii="Arial" w:hAnsi="Arial" w:cs="Arial"/>
                <w:sz w:val="24"/>
                <w:szCs w:val="24"/>
              </w:rPr>
              <w:t>This position contributes to fostering a culture of ownership and continuous improvement, working with a wide range of service partners and agencies to develop joint planning objectives, ensuring that the association and local authority policies and strategic objectives are met.</w:t>
            </w:r>
          </w:p>
          <w:p w14:paraId="6B6082B1" w14:textId="77777777" w:rsidR="008D1CB6" w:rsidRPr="008D1CB6" w:rsidRDefault="008D1CB6" w:rsidP="008D1CB6">
            <w:pPr>
              <w:rPr>
                <w:rFonts w:ascii="Arial" w:hAnsi="Arial" w:cs="Arial"/>
                <w:sz w:val="24"/>
                <w:szCs w:val="24"/>
              </w:rPr>
            </w:pPr>
          </w:p>
          <w:p w14:paraId="7082BC3B" w14:textId="77777777" w:rsidR="008D1CB6" w:rsidRPr="008D1CB6" w:rsidRDefault="008D1CB6" w:rsidP="008D1CB6">
            <w:pPr>
              <w:rPr>
                <w:rFonts w:ascii="Arial" w:hAnsi="Arial" w:cs="Arial"/>
                <w:sz w:val="24"/>
                <w:szCs w:val="24"/>
              </w:rPr>
            </w:pPr>
            <w:r w:rsidRPr="008D1CB6">
              <w:rPr>
                <w:rFonts w:ascii="Arial" w:hAnsi="Arial" w:cs="Arial"/>
                <w:sz w:val="24"/>
                <w:szCs w:val="24"/>
              </w:rPr>
              <w:t>You will help manage the delivery of financial services across the organisation, supporting teams to achieve high performance, customer satisfaction, and value for money. You will work closely with colleagues to ensure the delivery of efficient and effective services and maintain strong internal and external working relationships to enhance compliance and service quality.</w:t>
            </w:r>
          </w:p>
          <w:p w14:paraId="627C0E0E" w14:textId="77777777" w:rsidR="008D1CB6" w:rsidRPr="008D1CB6" w:rsidRDefault="008D1CB6" w:rsidP="008D1CB6">
            <w:pPr>
              <w:rPr>
                <w:rFonts w:ascii="Arial" w:hAnsi="Arial" w:cs="Arial"/>
                <w:sz w:val="24"/>
                <w:szCs w:val="24"/>
              </w:rPr>
            </w:pPr>
          </w:p>
          <w:p w14:paraId="4C341B35" w14:textId="77777777" w:rsidR="008D1CB6" w:rsidRPr="008D1CB6" w:rsidRDefault="008D1CB6" w:rsidP="008D1CB6">
            <w:pPr>
              <w:rPr>
                <w:rFonts w:ascii="Arial" w:hAnsi="Arial" w:cs="Arial"/>
                <w:sz w:val="24"/>
                <w:szCs w:val="24"/>
              </w:rPr>
            </w:pPr>
            <w:r w:rsidRPr="008D1CB6">
              <w:rPr>
                <w:rFonts w:ascii="Arial" w:hAnsi="Arial" w:cs="Arial"/>
                <w:sz w:val="24"/>
                <w:szCs w:val="24"/>
              </w:rPr>
              <w:t>The core skills are communication, supervisory management, motivation and having an enthusiasm and ability to support teams through policy, procedural direction and guidance towards success and achievement. It is important to possess a detailed knowledge of accountancy procedures and financial and governance legislation. The role requires excellent verbal and written communication skills to support the production of management accounts, financial statements, policies, and procedures for the Board, staff, and key stakeholders.</w:t>
            </w:r>
          </w:p>
          <w:p w14:paraId="06049E38" w14:textId="77777777" w:rsidR="008D1CB6" w:rsidRPr="008D1CB6" w:rsidRDefault="008D1CB6" w:rsidP="008D1CB6">
            <w:pPr>
              <w:rPr>
                <w:rFonts w:ascii="Arial" w:hAnsi="Arial" w:cs="Arial"/>
                <w:sz w:val="24"/>
                <w:szCs w:val="24"/>
              </w:rPr>
            </w:pPr>
          </w:p>
          <w:p w14:paraId="7A367546" w14:textId="77777777" w:rsidR="008D1CB6" w:rsidRPr="008D1CB6" w:rsidRDefault="008D1CB6" w:rsidP="008D1CB6">
            <w:pPr>
              <w:rPr>
                <w:rFonts w:ascii="Arial" w:hAnsi="Arial" w:cs="Arial"/>
                <w:sz w:val="24"/>
                <w:szCs w:val="24"/>
              </w:rPr>
            </w:pPr>
            <w:r w:rsidRPr="008D1CB6">
              <w:rPr>
                <w:rFonts w:ascii="Arial" w:hAnsi="Arial" w:cs="Arial"/>
                <w:sz w:val="24"/>
                <w:szCs w:val="24"/>
              </w:rPr>
              <w:t xml:space="preserve">The job also involves working across a range of IT systems and software packages, therefore having strong IT skills and being comfortable picking up new software is important.  Customer service is at the forefront of all that we do and therefore having professional communication skills (both verbal and written) is key to the role.  A knowledge of housing databases and SAGE software will be desirable.  </w:t>
            </w:r>
          </w:p>
          <w:p w14:paraId="163E01B5" w14:textId="77777777" w:rsidR="008D1CB6" w:rsidRPr="008D1CB6" w:rsidRDefault="008D1CB6" w:rsidP="008D1CB6">
            <w:pPr>
              <w:rPr>
                <w:rFonts w:ascii="Arial" w:hAnsi="Arial" w:cs="Arial"/>
                <w:sz w:val="24"/>
                <w:szCs w:val="24"/>
              </w:rPr>
            </w:pPr>
          </w:p>
          <w:p w14:paraId="63D43938" w14:textId="77777777" w:rsidR="008D1CB6" w:rsidRPr="008D1CB6" w:rsidRDefault="008D1CB6" w:rsidP="008D1CB6">
            <w:pPr>
              <w:rPr>
                <w:rFonts w:ascii="Arial" w:hAnsi="Arial" w:cs="Arial"/>
                <w:sz w:val="24"/>
                <w:szCs w:val="24"/>
              </w:rPr>
            </w:pPr>
            <w:r w:rsidRPr="008D1CB6">
              <w:rPr>
                <w:rFonts w:ascii="Arial" w:hAnsi="Arial" w:cs="Arial"/>
                <w:sz w:val="24"/>
                <w:szCs w:val="24"/>
              </w:rPr>
              <w:t>Strong analytical and problem-solving skills are required, along with the ability to build effective relationships with key stakeholders, including the Board and staff of Bridgewater.</w:t>
            </w:r>
          </w:p>
          <w:p w14:paraId="5FA40996" w14:textId="77777777" w:rsidR="008D1CB6" w:rsidRPr="008D1CB6" w:rsidRDefault="008D1CB6" w:rsidP="008D1CB6">
            <w:pPr>
              <w:rPr>
                <w:rFonts w:ascii="Arial" w:hAnsi="Arial" w:cs="Arial"/>
                <w:b/>
                <w:bCs/>
                <w:sz w:val="24"/>
                <w:szCs w:val="24"/>
              </w:rPr>
            </w:pPr>
          </w:p>
          <w:p w14:paraId="33109D14" w14:textId="77777777" w:rsidR="008D1CB6" w:rsidRPr="008D1CB6" w:rsidRDefault="008D1CB6" w:rsidP="008D1CB6">
            <w:pPr>
              <w:rPr>
                <w:rFonts w:ascii="Arial" w:hAnsi="Arial" w:cs="Arial"/>
                <w:b/>
                <w:bCs/>
                <w:sz w:val="24"/>
                <w:szCs w:val="24"/>
              </w:rPr>
            </w:pPr>
            <w:r w:rsidRPr="008D1CB6">
              <w:rPr>
                <w:rFonts w:ascii="Arial" w:hAnsi="Arial" w:cs="Arial"/>
                <w:b/>
                <w:bCs/>
                <w:sz w:val="24"/>
                <w:szCs w:val="24"/>
              </w:rPr>
              <w:t>Essential Skills and Qualifications:</w:t>
            </w:r>
          </w:p>
          <w:p w14:paraId="1F66DD16" w14:textId="77777777" w:rsidR="008D1CB6" w:rsidRPr="008D1CB6" w:rsidRDefault="008D1CB6" w:rsidP="008D1CB6">
            <w:pPr>
              <w:rPr>
                <w:rFonts w:ascii="Arial" w:hAnsi="Arial" w:cs="Arial"/>
                <w:sz w:val="24"/>
                <w:szCs w:val="24"/>
              </w:rPr>
            </w:pPr>
          </w:p>
          <w:p w14:paraId="483C6025" w14:textId="77777777" w:rsidR="008D1CB6" w:rsidRPr="008D1CB6" w:rsidRDefault="008D1CB6" w:rsidP="008D1CB6">
            <w:pPr>
              <w:numPr>
                <w:ilvl w:val="0"/>
                <w:numId w:val="39"/>
              </w:numPr>
              <w:rPr>
                <w:rFonts w:ascii="Arial" w:hAnsi="Arial" w:cs="Arial"/>
                <w:sz w:val="24"/>
                <w:szCs w:val="24"/>
              </w:rPr>
            </w:pPr>
            <w:r w:rsidRPr="008D1CB6">
              <w:rPr>
                <w:rFonts w:ascii="Arial" w:hAnsi="Arial" w:cs="Arial"/>
                <w:sz w:val="24"/>
                <w:szCs w:val="24"/>
              </w:rPr>
              <w:t>Significant financial experience gained in a relevant industry (Relevant professional qualification e.g., CIMA, ACCA, ICAS, CIPFA and/or accounting degree would be desirable)</w:t>
            </w:r>
          </w:p>
          <w:p w14:paraId="4F414C66" w14:textId="77777777" w:rsidR="008D1CB6" w:rsidRPr="008D1CB6" w:rsidRDefault="008D1CB6" w:rsidP="008D1CB6">
            <w:pPr>
              <w:numPr>
                <w:ilvl w:val="0"/>
                <w:numId w:val="39"/>
              </w:numPr>
              <w:rPr>
                <w:rFonts w:ascii="Arial" w:hAnsi="Arial" w:cs="Arial"/>
                <w:sz w:val="24"/>
                <w:szCs w:val="24"/>
              </w:rPr>
            </w:pPr>
            <w:r w:rsidRPr="008D1CB6">
              <w:rPr>
                <w:rFonts w:ascii="Arial" w:hAnsi="Arial" w:cs="Arial"/>
                <w:sz w:val="24"/>
                <w:szCs w:val="24"/>
              </w:rPr>
              <w:t>High-level IT skills, including proficiency in accountancy software, spreadsheets, and databases</w:t>
            </w:r>
          </w:p>
          <w:p w14:paraId="171CC08C" w14:textId="77777777" w:rsidR="008D1CB6" w:rsidRPr="008D1CB6" w:rsidRDefault="008D1CB6" w:rsidP="008D1CB6">
            <w:pPr>
              <w:numPr>
                <w:ilvl w:val="0"/>
                <w:numId w:val="39"/>
              </w:numPr>
              <w:rPr>
                <w:rFonts w:ascii="Arial" w:hAnsi="Arial" w:cs="Arial"/>
                <w:sz w:val="24"/>
                <w:szCs w:val="24"/>
              </w:rPr>
            </w:pPr>
            <w:r w:rsidRPr="008D1CB6">
              <w:rPr>
                <w:rFonts w:ascii="Arial" w:hAnsi="Arial" w:cs="Arial"/>
                <w:sz w:val="24"/>
                <w:szCs w:val="24"/>
              </w:rPr>
              <w:t>A positive management style that promotes continuous improvement, change management, and staff engagement</w:t>
            </w:r>
          </w:p>
          <w:p w14:paraId="45136605" w14:textId="77777777" w:rsidR="008D1CB6" w:rsidRPr="008D1CB6" w:rsidRDefault="008D1CB6" w:rsidP="008D1CB6">
            <w:pPr>
              <w:ind w:left="720"/>
              <w:rPr>
                <w:rFonts w:ascii="Arial" w:hAnsi="Arial" w:cs="Arial"/>
                <w:sz w:val="24"/>
                <w:szCs w:val="24"/>
              </w:rPr>
            </w:pPr>
          </w:p>
          <w:p w14:paraId="143D9946" w14:textId="77777777" w:rsidR="008D1CB6" w:rsidRPr="008D1CB6" w:rsidRDefault="008D1CB6" w:rsidP="008D1CB6">
            <w:pPr>
              <w:rPr>
                <w:rFonts w:ascii="Arial" w:hAnsi="Arial" w:cs="Arial"/>
                <w:sz w:val="24"/>
                <w:szCs w:val="24"/>
              </w:rPr>
            </w:pPr>
            <w:r w:rsidRPr="008D1CB6">
              <w:rPr>
                <w:rFonts w:ascii="Arial" w:hAnsi="Arial" w:cs="Arial"/>
                <w:sz w:val="24"/>
                <w:szCs w:val="24"/>
              </w:rPr>
              <w:t>The Finance Manager will assist in managing internal and external audits and support the HOF in preparing the Annual Financial Statements, Budget, Management Accounts, and all regulatory returns to SHR, OSCR, and the FCA.</w:t>
            </w:r>
          </w:p>
          <w:p w14:paraId="1A2DC289" w14:textId="77777777" w:rsidR="008D1CB6" w:rsidRPr="008D1CB6" w:rsidRDefault="008D1CB6" w:rsidP="008D1CB6">
            <w:pPr>
              <w:rPr>
                <w:rFonts w:ascii="Arial" w:hAnsi="Arial" w:cs="Arial"/>
                <w:sz w:val="24"/>
                <w:szCs w:val="24"/>
              </w:rPr>
            </w:pPr>
          </w:p>
          <w:p w14:paraId="688CCCC5" w14:textId="77777777" w:rsidR="008D1CB6" w:rsidRPr="008D1CB6" w:rsidRDefault="008D1CB6" w:rsidP="008D1CB6">
            <w:pPr>
              <w:rPr>
                <w:rFonts w:ascii="Arial" w:hAnsi="Arial" w:cs="Arial"/>
                <w:sz w:val="24"/>
                <w:szCs w:val="24"/>
              </w:rPr>
            </w:pPr>
            <w:r w:rsidRPr="008D1CB6">
              <w:rPr>
                <w:rFonts w:ascii="Arial" w:hAnsi="Arial" w:cs="Arial"/>
                <w:sz w:val="24"/>
                <w:szCs w:val="24"/>
              </w:rPr>
              <w:t>All staff are expected to uphold the core values of Bridgewater Housing Association, comply with the Terms and Conditions of employment, and adhere to the Association’s Code of Conduct. Compliance with Equality practices, GDPR, and FOI legislation is also required.</w:t>
            </w:r>
          </w:p>
          <w:p w14:paraId="315AA453" w14:textId="77777777" w:rsidR="008D1CB6" w:rsidRPr="008D1CB6" w:rsidRDefault="008D1CB6" w:rsidP="008D1CB6">
            <w:pPr>
              <w:rPr>
                <w:rFonts w:ascii="Arial" w:eastAsia="Calibri" w:hAnsi="Arial" w:cs="Arial"/>
                <w:color w:val="000000"/>
                <w:sz w:val="24"/>
                <w:szCs w:val="24"/>
              </w:rPr>
            </w:pPr>
          </w:p>
        </w:tc>
      </w:tr>
      <w:tr w:rsidR="00E64B29" w:rsidRPr="00E64B29" w14:paraId="7B7CF7D3" w14:textId="77777777" w:rsidTr="00E64B29">
        <w:tc>
          <w:tcPr>
            <w:tcW w:w="9016" w:type="dxa"/>
            <w:shd w:val="clear" w:color="auto" w:fill="DEEAF6"/>
          </w:tcPr>
          <w:p w14:paraId="3ACD9293" w14:textId="77777777" w:rsidR="00E64B29" w:rsidRPr="00E64B29" w:rsidRDefault="00E64B29" w:rsidP="00E64B29">
            <w:pPr>
              <w:rPr>
                <w:rFonts w:ascii="Arial" w:eastAsia="Arial" w:hAnsi="Arial" w:cs="Arial"/>
                <w:color w:val="000000"/>
                <w:sz w:val="22"/>
              </w:rPr>
            </w:pPr>
            <w:r w:rsidRPr="00E64B29">
              <w:rPr>
                <w:rFonts w:ascii="Arial" w:eastAsia="Arial" w:hAnsi="Arial" w:cs="Arial"/>
                <w:color w:val="000000"/>
                <w:sz w:val="22"/>
              </w:rPr>
              <w:lastRenderedPageBreak/>
              <w:t>Behaviours &amp; Competencies</w:t>
            </w:r>
          </w:p>
        </w:tc>
      </w:tr>
      <w:tr w:rsidR="00E64B29" w:rsidRPr="00E64B29" w14:paraId="1F63B9F6" w14:textId="77777777" w:rsidTr="004E0F02">
        <w:tc>
          <w:tcPr>
            <w:tcW w:w="9016" w:type="dxa"/>
          </w:tcPr>
          <w:p w14:paraId="043C6579" w14:textId="77777777" w:rsidR="00E64B29" w:rsidRPr="00E64B29" w:rsidRDefault="00E64B29" w:rsidP="00E64B29">
            <w:pPr>
              <w:rPr>
                <w:rFonts w:ascii="Arial" w:eastAsia="Arial" w:hAnsi="Arial" w:cs="Arial"/>
                <w:color w:val="000000"/>
                <w:sz w:val="22"/>
              </w:rPr>
            </w:pPr>
          </w:p>
          <w:p w14:paraId="1C0D8456" w14:textId="77777777" w:rsidR="00E64B29" w:rsidRPr="008D1CB6" w:rsidRDefault="00E64B29" w:rsidP="00E64B29">
            <w:pPr>
              <w:rPr>
                <w:rFonts w:ascii="Arial" w:eastAsia="Arial" w:hAnsi="Arial" w:cs="Arial"/>
                <w:color w:val="000000"/>
                <w:sz w:val="24"/>
                <w:szCs w:val="24"/>
              </w:rPr>
            </w:pPr>
            <w:r w:rsidRPr="008D1CB6">
              <w:rPr>
                <w:rFonts w:ascii="Arial" w:eastAsia="Arial" w:hAnsi="Arial" w:cs="Arial"/>
                <w:color w:val="000000"/>
                <w:sz w:val="24"/>
                <w:szCs w:val="24"/>
              </w:rPr>
              <w:t>Bridgewater’s Core “Bridge” Values:</w:t>
            </w:r>
          </w:p>
          <w:p w14:paraId="4D9AA59E" w14:textId="77777777" w:rsidR="00E64B29" w:rsidRPr="008D1CB6" w:rsidRDefault="00E64B29" w:rsidP="00E64B29">
            <w:pPr>
              <w:rPr>
                <w:rFonts w:ascii="Arial" w:eastAsia="Arial" w:hAnsi="Arial" w:cs="Arial"/>
                <w:color w:val="000000"/>
                <w:sz w:val="24"/>
                <w:szCs w:val="24"/>
              </w:rPr>
            </w:pPr>
          </w:p>
          <w:p w14:paraId="40D07816" w14:textId="77777777" w:rsidR="00E64B29" w:rsidRPr="008D1CB6" w:rsidRDefault="00E64B29" w:rsidP="00E64B29">
            <w:pPr>
              <w:numPr>
                <w:ilvl w:val="0"/>
                <w:numId w:val="13"/>
              </w:numPr>
              <w:rPr>
                <w:rFonts w:ascii="Arial" w:eastAsia="Arial" w:hAnsi="Arial" w:cs="Arial"/>
                <w:color w:val="000000"/>
                <w:sz w:val="24"/>
                <w:szCs w:val="24"/>
              </w:rPr>
            </w:pPr>
            <w:r w:rsidRPr="008D1CB6">
              <w:rPr>
                <w:rFonts w:ascii="Arial" w:eastAsia="Arial" w:hAnsi="Arial" w:cs="Arial"/>
                <w:color w:val="000000"/>
                <w:sz w:val="24"/>
                <w:szCs w:val="24"/>
              </w:rPr>
              <w:t>Be Customer focused - We take ownership and responsibility, are positive and engaging and put residents at the heart of everything we do.</w:t>
            </w:r>
          </w:p>
          <w:p w14:paraId="189BCE18" w14:textId="77777777" w:rsidR="00E64B29" w:rsidRPr="008D1CB6" w:rsidRDefault="00E64B29" w:rsidP="00E64B29">
            <w:pPr>
              <w:numPr>
                <w:ilvl w:val="0"/>
                <w:numId w:val="13"/>
              </w:numPr>
              <w:rPr>
                <w:rFonts w:ascii="Arial" w:eastAsia="Arial" w:hAnsi="Arial" w:cs="Arial"/>
                <w:color w:val="000000"/>
                <w:sz w:val="24"/>
                <w:szCs w:val="24"/>
              </w:rPr>
            </w:pPr>
            <w:r w:rsidRPr="008D1CB6">
              <w:rPr>
                <w:rFonts w:ascii="Arial" w:eastAsia="Arial" w:hAnsi="Arial" w:cs="Arial"/>
                <w:color w:val="000000"/>
                <w:sz w:val="24"/>
                <w:szCs w:val="24"/>
              </w:rPr>
              <w:t>Respect - We show empathy, consideration, treat everybody with fairness and value our customers and colleagues.</w:t>
            </w:r>
          </w:p>
          <w:p w14:paraId="2C3E29FD" w14:textId="77777777" w:rsidR="00E64B29" w:rsidRPr="008D1CB6" w:rsidRDefault="00E64B29" w:rsidP="00E64B29">
            <w:pPr>
              <w:numPr>
                <w:ilvl w:val="0"/>
                <w:numId w:val="13"/>
              </w:numPr>
              <w:rPr>
                <w:rFonts w:ascii="Arial" w:eastAsia="Arial" w:hAnsi="Arial" w:cs="Arial"/>
                <w:color w:val="000000"/>
                <w:sz w:val="24"/>
                <w:szCs w:val="24"/>
              </w:rPr>
            </w:pPr>
            <w:r w:rsidRPr="008D1CB6">
              <w:rPr>
                <w:rFonts w:ascii="Arial" w:eastAsia="Arial" w:hAnsi="Arial" w:cs="Arial"/>
                <w:color w:val="000000"/>
                <w:sz w:val="24"/>
                <w:szCs w:val="24"/>
              </w:rPr>
              <w:t>Integrity - Integrity is the foundation of Bridgewater. We will take responsibility for our actions and will display our moral conduct in every decision we make.</w:t>
            </w:r>
          </w:p>
          <w:p w14:paraId="67DD9C62" w14:textId="77777777" w:rsidR="00E64B29" w:rsidRPr="008D1CB6" w:rsidRDefault="00E64B29" w:rsidP="00E64B29">
            <w:pPr>
              <w:numPr>
                <w:ilvl w:val="0"/>
                <w:numId w:val="13"/>
              </w:numPr>
              <w:rPr>
                <w:rFonts w:ascii="Arial" w:eastAsia="Arial" w:hAnsi="Arial" w:cs="Arial"/>
                <w:color w:val="000000"/>
                <w:sz w:val="24"/>
                <w:szCs w:val="24"/>
              </w:rPr>
            </w:pPr>
            <w:r w:rsidRPr="008D1CB6">
              <w:rPr>
                <w:rFonts w:ascii="Arial" w:eastAsia="Arial" w:hAnsi="Arial" w:cs="Arial"/>
                <w:color w:val="000000"/>
                <w:sz w:val="24"/>
                <w:szCs w:val="24"/>
              </w:rPr>
              <w:t xml:space="preserve">Doing what matters most, with and for, our customers - We are committed to providing quality - not just in the homes we build and maintain but also the services that we deliver, in partnership with our customers. </w:t>
            </w:r>
          </w:p>
          <w:p w14:paraId="3BC554C3" w14:textId="77777777" w:rsidR="00E64B29" w:rsidRPr="008D1CB6" w:rsidRDefault="00E64B29" w:rsidP="00E64B29">
            <w:pPr>
              <w:numPr>
                <w:ilvl w:val="0"/>
                <w:numId w:val="13"/>
              </w:numPr>
              <w:rPr>
                <w:rFonts w:ascii="Arial" w:eastAsia="Arial" w:hAnsi="Arial" w:cs="Arial"/>
                <w:color w:val="000000"/>
                <w:sz w:val="24"/>
                <w:szCs w:val="24"/>
              </w:rPr>
            </w:pPr>
            <w:r w:rsidRPr="008D1CB6">
              <w:rPr>
                <w:rFonts w:ascii="Arial" w:eastAsia="Arial" w:hAnsi="Arial" w:cs="Arial"/>
                <w:color w:val="000000"/>
                <w:sz w:val="24"/>
                <w:szCs w:val="24"/>
              </w:rPr>
              <w:t>Getting it right first time - We will ensure a consistent approach to service delivery and strive to make sure that our customers experience a fast, reliable, and helpful service that aims to answer their query or sort out their problem, first time - however they choose to make contact.</w:t>
            </w:r>
          </w:p>
          <w:p w14:paraId="1C518BAB" w14:textId="77777777" w:rsidR="00E64B29" w:rsidRPr="008D1CB6" w:rsidRDefault="00E64B29" w:rsidP="00E64B29">
            <w:pPr>
              <w:numPr>
                <w:ilvl w:val="0"/>
                <w:numId w:val="13"/>
              </w:numPr>
              <w:rPr>
                <w:rFonts w:ascii="Arial" w:eastAsia="Arial" w:hAnsi="Arial" w:cs="Arial"/>
                <w:color w:val="000000"/>
                <w:sz w:val="24"/>
                <w:szCs w:val="24"/>
              </w:rPr>
            </w:pPr>
            <w:r w:rsidRPr="008D1CB6">
              <w:rPr>
                <w:rFonts w:ascii="Arial" w:eastAsia="Arial" w:hAnsi="Arial" w:cs="Arial"/>
                <w:color w:val="000000"/>
                <w:sz w:val="24"/>
                <w:szCs w:val="24"/>
              </w:rPr>
              <w:t>Enthusiastic - We go the extra mile, are passionate about achievement and eager to learn.</w:t>
            </w:r>
          </w:p>
          <w:p w14:paraId="7F67D5E4" w14:textId="77777777" w:rsidR="00E64B29" w:rsidRPr="008D1CB6" w:rsidRDefault="00E64B29" w:rsidP="00E64B29">
            <w:pPr>
              <w:rPr>
                <w:rFonts w:ascii="Arial" w:eastAsia="Arial" w:hAnsi="Arial" w:cs="Arial"/>
                <w:color w:val="000000"/>
                <w:sz w:val="24"/>
                <w:szCs w:val="24"/>
              </w:rPr>
            </w:pPr>
          </w:p>
          <w:p w14:paraId="4D858390" w14:textId="77777777" w:rsidR="00E64B29" w:rsidRPr="008D1CB6" w:rsidRDefault="00E64B29" w:rsidP="00E64B29">
            <w:pPr>
              <w:rPr>
                <w:rFonts w:ascii="Arial" w:eastAsia="Arial" w:hAnsi="Arial" w:cs="Arial"/>
                <w:color w:val="000000"/>
                <w:sz w:val="24"/>
                <w:szCs w:val="24"/>
              </w:rPr>
            </w:pPr>
          </w:p>
          <w:p w14:paraId="16150F58" w14:textId="77777777" w:rsidR="00E64B29" w:rsidRPr="008D1CB6" w:rsidRDefault="00E64B29" w:rsidP="00E64B29">
            <w:pPr>
              <w:rPr>
                <w:rFonts w:ascii="Arial" w:eastAsia="Arial" w:hAnsi="Arial" w:cs="Arial"/>
                <w:color w:val="000000"/>
                <w:sz w:val="24"/>
                <w:szCs w:val="24"/>
              </w:rPr>
            </w:pPr>
            <w:r w:rsidRPr="008D1CB6">
              <w:rPr>
                <w:rFonts w:ascii="Arial" w:eastAsia="Arial" w:hAnsi="Arial" w:cs="Arial"/>
                <w:color w:val="000000"/>
                <w:sz w:val="24"/>
                <w:szCs w:val="24"/>
              </w:rPr>
              <w:lastRenderedPageBreak/>
              <w:t>Core Competency Areas:</w:t>
            </w:r>
          </w:p>
          <w:p w14:paraId="40FA6940" w14:textId="77777777" w:rsidR="00E64B29" w:rsidRPr="008D1CB6" w:rsidRDefault="00E64B29" w:rsidP="00E64B29">
            <w:pPr>
              <w:rPr>
                <w:rFonts w:ascii="Arial" w:eastAsia="Arial" w:hAnsi="Arial" w:cs="Arial"/>
                <w:color w:val="000000"/>
                <w:sz w:val="24"/>
                <w:szCs w:val="24"/>
              </w:rPr>
            </w:pPr>
          </w:p>
          <w:p w14:paraId="61A4A4A0" w14:textId="77777777" w:rsidR="00E64B29" w:rsidRPr="008D1CB6" w:rsidRDefault="00E64B29" w:rsidP="00E64B29">
            <w:pPr>
              <w:numPr>
                <w:ilvl w:val="0"/>
                <w:numId w:val="14"/>
              </w:numPr>
              <w:rPr>
                <w:rFonts w:ascii="Arial" w:eastAsia="Arial" w:hAnsi="Arial" w:cs="Arial"/>
                <w:color w:val="000000"/>
                <w:sz w:val="24"/>
                <w:szCs w:val="24"/>
              </w:rPr>
            </w:pPr>
            <w:r w:rsidRPr="008D1CB6">
              <w:rPr>
                <w:rFonts w:ascii="Arial" w:eastAsia="Arial" w:hAnsi="Arial" w:cs="Arial"/>
                <w:color w:val="000000"/>
                <w:sz w:val="24"/>
                <w:szCs w:val="24"/>
              </w:rPr>
              <w:t xml:space="preserve">Putting customers at the heart of everything we do </w:t>
            </w:r>
          </w:p>
          <w:p w14:paraId="044C68F1" w14:textId="77777777" w:rsidR="00E64B29" w:rsidRPr="008D1CB6" w:rsidRDefault="00E64B29" w:rsidP="00E64B29">
            <w:pPr>
              <w:numPr>
                <w:ilvl w:val="0"/>
                <w:numId w:val="14"/>
              </w:numPr>
              <w:rPr>
                <w:rFonts w:ascii="Arial" w:eastAsia="Arial" w:hAnsi="Arial" w:cs="Arial"/>
                <w:color w:val="000000"/>
                <w:sz w:val="24"/>
                <w:szCs w:val="24"/>
              </w:rPr>
            </w:pPr>
            <w:r w:rsidRPr="008D1CB6">
              <w:rPr>
                <w:rFonts w:ascii="Arial" w:eastAsia="Arial" w:hAnsi="Arial" w:cs="Arial"/>
                <w:color w:val="000000"/>
                <w:sz w:val="24"/>
                <w:szCs w:val="24"/>
              </w:rPr>
              <w:t>Communication with staff, Board, and external agencies</w:t>
            </w:r>
          </w:p>
          <w:p w14:paraId="02629EBA" w14:textId="77777777" w:rsidR="00E64B29" w:rsidRPr="008D1CB6" w:rsidRDefault="00E64B29" w:rsidP="00E64B29">
            <w:pPr>
              <w:numPr>
                <w:ilvl w:val="0"/>
                <w:numId w:val="14"/>
              </w:numPr>
              <w:rPr>
                <w:rFonts w:ascii="Arial" w:eastAsia="Arial" w:hAnsi="Arial" w:cs="Arial"/>
                <w:color w:val="000000"/>
                <w:sz w:val="24"/>
                <w:szCs w:val="24"/>
              </w:rPr>
            </w:pPr>
            <w:r w:rsidRPr="008D1CB6">
              <w:rPr>
                <w:rFonts w:ascii="Arial" w:eastAsia="Arial" w:hAnsi="Arial" w:cs="Arial"/>
                <w:color w:val="000000"/>
                <w:sz w:val="24"/>
                <w:szCs w:val="24"/>
              </w:rPr>
              <w:t>Making things happen within your department.</w:t>
            </w:r>
          </w:p>
          <w:p w14:paraId="1C6FE963" w14:textId="77777777" w:rsidR="00E64B29" w:rsidRPr="008D1CB6" w:rsidRDefault="00E64B29" w:rsidP="00E64B29">
            <w:pPr>
              <w:numPr>
                <w:ilvl w:val="0"/>
                <w:numId w:val="14"/>
              </w:numPr>
              <w:rPr>
                <w:rFonts w:ascii="Arial" w:eastAsia="Arial" w:hAnsi="Arial" w:cs="Arial"/>
                <w:color w:val="000000"/>
                <w:sz w:val="24"/>
                <w:szCs w:val="24"/>
              </w:rPr>
            </w:pPr>
            <w:r w:rsidRPr="008D1CB6">
              <w:rPr>
                <w:rFonts w:ascii="Arial" w:eastAsia="Arial" w:hAnsi="Arial" w:cs="Arial"/>
                <w:color w:val="000000"/>
                <w:sz w:val="24"/>
                <w:szCs w:val="24"/>
              </w:rPr>
              <w:t xml:space="preserve">Showing leadership and inspiration at your level in the organisation. </w:t>
            </w:r>
          </w:p>
          <w:p w14:paraId="0C594E11" w14:textId="77777777" w:rsidR="00E64B29" w:rsidRPr="008D1CB6" w:rsidRDefault="00E64B29" w:rsidP="00E64B29">
            <w:pPr>
              <w:numPr>
                <w:ilvl w:val="0"/>
                <w:numId w:val="14"/>
              </w:numPr>
              <w:rPr>
                <w:rFonts w:ascii="Arial" w:eastAsia="Arial" w:hAnsi="Arial" w:cs="Arial"/>
                <w:color w:val="000000"/>
                <w:sz w:val="24"/>
                <w:szCs w:val="24"/>
              </w:rPr>
            </w:pPr>
            <w:r w:rsidRPr="008D1CB6">
              <w:rPr>
                <w:rFonts w:ascii="Arial" w:eastAsia="Arial" w:hAnsi="Arial" w:cs="Arial"/>
                <w:color w:val="000000"/>
                <w:sz w:val="24"/>
                <w:szCs w:val="24"/>
              </w:rPr>
              <w:t xml:space="preserve">Achieving excellent performance results and demonstrating sound strategic thinking  </w:t>
            </w:r>
          </w:p>
          <w:p w14:paraId="59149726" w14:textId="77777777" w:rsidR="00E64B29" w:rsidRPr="008D1CB6" w:rsidRDefault="00E64B29" w:rsidP="00E64B29">
            <w:pPr>
              <w:numPr>
                <w:ilvl w:val="0"/>
                <w:numId w:val="14"/>
              </w:numPr>
              <w:rPr>
                <w:rFonts w:ascii="Arial" w:eastAsia="Arial" w:hAnsi="Arial" w:cs="Arial"/>
                <w:color w:val="000000"/>
                <w:sz w:val="24"/>
                <w:szCs w:val="24"/>
              </w:rPr>
            </w:pPr>
            <w:r w:rsidRPr="008D1CB6">
              <w:rPr>
                <w:rFonts w:ascii="Arial" w:eastAsia="Arial" w:hAnsi="Arial" w:cs="Arial"/>
                <w:color w:val="000000"/>
                <w:sz w:val="24"/>
                <w:szCs w:val="24"/>
              </w:rPr>
              <w:t>Finding creative solutions for customers and technical problems</w:t>
            </w:r>
          </w:p>
          <w:p w14:paraId="05F776C2" w14:textId="77777777" w:rsidR="00E64B29" w:rsidRPr="008D1CB6" w:rsidRDefault="00E64B29" w:rsidP="00E64B29">
            <w:pPr>
              <w:rPr>
                <w:rFonts w:ascii="Arial" w:eastAsia="Arial" w:hAnsi="Arial" w:cs="Arial"/>
                <w:color w:val="000000"/>
                <w:sz w:val="24"/>
                <w:szCs w:val="24"/>
              </w:rPr>
            </w:pPr>
          </w:p>
          <w:p w14:paraId="01939DD0" w14:textId="77777777" w:rsidR="00E64B29" w:rsidRPr="008D1CB6" w:rsidRDefault="00E64B29" w:rsidP="00E64B29">
            <w:pPr>
              <w:rPr>
                <w:rFonts w:ascii="Arial" w:eastAsia="Arial" w:hAnsi="Arial" w:cs="Arial"/>
                <w:color w:val="000000"/>
                <w:sz w:val="24"/>
                <w:szCs w:val="24"/>
              </w:rPr>
            </w:pPr>
            <w:r w:rsidRPr="008D1CB6">
              <w:rPr>
                <w:rFonts w:ascii="Arial" w:eastAsia="Arial" w:hAnsi="Arial" w:cs="Arial"/>
                <w:color w:val="000000"/>
                <w:sz w:val="24"/>
                <w:szCs w:val="24"/>
              </w:rPr>
              <w:t>What does this mean for the postholder?</w:t>
            </w:r>
          </w:p>
          <w:p w14:paraId="1719E3EC" w14:textId="77777777" w:rsidR="00E64B29" w:rsidRPr="008D1CB6" w:rsidRDefault="00E64B29" w:rsidP="00E64B29">
            <w:pPr>
              <w:rPr>
                <w:rFonts w:ascii="Arial" w:eastAsia="Arial" w:hAnsi="Arial" w:cs="Arial"/>
                <w:color w:val="000000"/>
                <w:sz w:val="24"/>
                <w:szCs w:val="24"/>
              </w:rPr>
            </w:pPr>
          </w:p>
          <w:p w14:paraId="5749806B" w14:textId="77777777" w:rsidR="00E64B29" w:rsidRPr="008D1CB6" w:rsidRDefault="00E64B29" w:rsidP="00E64B29">
            <w:pPr>
              <w:numPr>
                <w:ilvl w:val="0"/>
                <w:numId w:val="18"/>
              </w:numPr>
              <w:rPr>
                <w:rFonts w:ascii="Arial" w:eastAsia="Arial" w:hAnsi="Arial" w:cs="Arial"/>
                <w:color w:val="000000"/>
                <w:sz w:val="24"/>
                <w:szCs w:val="24"/>
              </w:rPr>
            </w:pPr>
            <w:r w:rsidRPr="008D1CB6">
              <w:rPr>
                <w:rFonts w:ascii="Arial" w:eastAsia="Arial" w:hAnsi="Arial" w:cs="Arial"/>
                <w:color w:val="000000"/>
                <w:sz w:val="24"/>
                <w:szCs w:val="24"/>
              </w:rPr>
              <w:t>You will demonstrate an awareness and understanding of your role and your place in the team and take responsibility for your actions.</w:t>
            </w:r>
          </w:p>
          <w:p w14:paraId="39D06A3E" w14:textId="77777777" w:rsidR="00E64B29" w:rsidRPr="008D1CB6" w:rsidRDefault="00E64B29" w:rsidP="00E64B29">
            <w:pPr>
              <w:numPr>
                <w:ilvl w:val="0"/>
                <w:numId w:val="18"/>
              </w:numPr>
              <w:rPr>
                <w:rFonts w:ascii="Arial" w:eastAsia="Arial" w:hAnsi="Arial" w:cs="Arial"/>
                <w:color w:val="000000"/>
                <w:sz w:val="24"/>
                <w:szCs w:val="24"/>
              </w:rPr>
            </w:pPr>
            <w:r w:rsidRPr="008D1CB6">
              <w:rPr>
                <w:rFonts w:ascii="Arial" w:eastAsia="Arial" w:hAnsi="Arial" w:cs="Arial"/>
                <w:color w:val="000000"/>
                <w:sz w:val="24"/>
                <w:szCs w:val="24"/>
              </w:rPr>
              <w:t>You will seek advice and support appropriately from colleagues and line manager.</w:t>
            </w:r>
          </w:p>
          <w:p w14:paraId="0B8894C2" w14:textId="77777777" w:rsidR="00E64B29" w:rsidRPr="008D1CB6" w:rsidRDefault="00E64B29" w:rsidP="00E64B29">
            <w:pPr>
              <w:numPr>
                <w:ilvl w:val="0"/>
                <w:numId w:val="18"/>
              </w:numPr>
              <w:rPr>
                <w:rFonts w:ascii="Arial" w:eastAsia="Arial" w:hAnsi="Arial" w:cs="Arial"/>
                <w:color w:val="000000"/>
                <w:sz w:val="24"/>
                <w:szCs w:val="24"/>
              </w:rPr>
            </w:pPr>
            <w:r w:rsidRPr="008D1CB6">
              <w:rPr>
                <w:rFonts w:ascii="Arial" w:eastAsia="Arial" w:hAnsi="Arial" w:cs="Arial"/>
                <w:color w:val="000000"/>
                <w:sz w:val="24"/>
                <w:szCs w:val="24"/>
              </w:rPr>
              <w:t>You will be self-motivated, positive, and supportive of your colleagues and the Board.</w:t>
            </w:r>
          </w:p>
          <w:p w14:paraId="11BF8DDA" w14:textId="77777777" w:rsidR="00E64B29" w:rsidRPr="008D1CB6" w:rsidRDefault="00E64B29" w:rsidP="00E64B29">
            <w:pPr>
              <w:numPr>
                <w:ilvl w:val="0"/>
                <w:numId w:val="18"/>
              </w:numPr>
              <w:rPr>
                <w:rFonts w:ascii="Arial" w:eastAsia="Arial" w:hAnsi="Arial" w:cs="Arial"/>
                <w:color w:val="000000"/>
                <w:sz w:val="24"/>
                <w:szCs w:val="24"/>
              </w:rPr>
            </w:pPr>
            <w:r w:rsidRPr="008D1CB6">
              <w:rPr>
                <w:rFonts w:ascii="Arial" w:eastAsia="Arial" w:hAnsi="Arial" w:cs="Arial"/>
                <w:color w:val="000000"/>
                <w:sz w:val="24"/>
                <w:szCs w:val="24"/>
              </w:rPr>
              <w:t>You will demonstrate respect, honesty, and professionalism across all areas of your job.</w:t>
            </w:r>
          </w:p>
          <w:p w14:paraId="7CB1A096" w14:textId="77777777" w:rsidR="00E64B29" w:rsidRPr="008D1CB6" w:rsidRDefault="00E64B29" w:rsidP="00E64B29">
            <w:pPr>
              <w:numPr>
                <w:ilvl w:val="0"/>
                <w:numId w:val="18"/>
              </w:numPr>
              <w:rPr>
                <w:rFonts w:ascii="Arial" w:eastAsia="Arial" w:hAnsi="Arial" w:cs="Arial"/>
                <w:color w:val="000000"/>
                <w:sz w:val="24"/>
                <w:szCs w:val="24"/>
              </w:rPr>
            </w:pPr>
            <w:r w:rsidRPr="008D1CB6">
              <w:rPr>
                <w:rFonts w:ascii="Arial" w:eastAsia="Arial" w:hAnsi="Arial" w:cs="Arial"/>
                <w:color w:val="000000"/>
                <w:sz w:val="24"/>
                <w:szCs w:val="24"/>
              </w:rPr>
              <w:t>You will take responsibility for your development and performance, keeping up to date with new processes and information.</w:t>
            </w:r>
          </w:p>
          <w:p w14:paraId="456A83C4" w14:textId="77777777" w:rsidR="00E64B29" w:rsidRPr="008D1CB6" w:rsidRDefault="00E64B29" w:rsidP="00E64B29">
            <w:pPr>
              <w:numPr>
                <w:ilvl w:val="0"/>
                <w:numId w:val="18"/>
              </w:numPr>
              <w:rPr>
                <w:rFonts w:ascii="Arial" w:eastAsia="Arial" w:hAnsi="Arial" w:cs="Arial"/>
                <w:color w:val="000000"/>
                <w:sz w:val="24"/>
                <w:szCs w:val="24"/>
              </w:rPr>
            </w:pPr>
            <w:r w:rsidRPr="008D1CB6">
              <w:rPr>
                <w:rFonts w:ascii="Arial" w:eastAsia="Arial" w:hAnsi="Arial" w:cs="Arial"/>
                <w:color w:val="000000"/>
                <w:sz w:val="24"/>
                <w:szCs w:val="24"/>
              </w:rPr>
              <w:t>You will be able to identify training and learning opportunities.</w:t>
            </w:r>
          </w:p>
          <w:p w14:paraId="224DD7FD" w14:textId="77777777" w:rsidR="00E64B29" w:rsidRPr="00E64B29" w:rsidRDefault="00E64B29" w:rsidP="00E64B29">
            <w:pPr>
              <w:rPr>
                <w:rFonts w:ascii="Arial" w:eastAsia="Arial" w:hAnsi="Arial" w:cs="Arial"/>
                <w:color w:val="000000"/>
                <w:sz w:val="22"/>
              </w:rPr>
            </w:pPr>
          </w:p>
        </w:tc>
      </w:tr>
    </w:tbl>
    <w:p w14:paraId="4FE1DCEC" w14:textId="77777777" w:rsidR="00E64B29" w:rsidRPr="00E64B29" w:rsidRDefault="00E64B29" w:rsidP="00E64B29">
      <w:pPr>
        <w:spacing w:after="160" w:line="259" w:lineRule="auto"/>
        <w:rPr>
          <w:rFonts w:ascii="Calibri" w:eastAsia="Calibri" w:hAnsi="Calibri" w:cs="Calibri"/>
          <w:color w:val="000000"/>
          <w:sz w:val="22"/>
          <w:lang w:eastAsia="en-GB"/>
        </w:rPr>
      </w:pPr>
    </w:p>
    <w:tbl>
      <w:tblPr>
        <w:tblStyle w:val="TableGrid"/>
        <w:tblW w:w="0" w:type="auto"/>
        <w:tblLook w:val="04A0" w:firstRow="1" w:lastRow="0" w:firstColumn="1" w:lastColumn="0" w:noHBand="0" w:noVBand="1"/>
      </w:tblPr>
      <w:tblGrid>
        <w:gridCol w:w="4508"/>
        <w:gridCol w:w="4508"/>
      </w:tblGrid>
      <w:tr w:rsidR="00E64B29" w:rsidRPr="00E64B29" w14:paraId="70FF5745" w14:textId="77777777" w:rsidTr="00E64B29">
        <w:tc>
          <w:tcPr>
            <w:tcW w:w="4508" w:type="dxa"/>
            <w:shd w:val="clear" w:color="auto" w:fill="DEEAF6"/>
          </w:tcPr>
          <w:p w14:paraId="26E5194F" w14:textId="77777777" w:rsidR="00E64B29" w:rsidRPr="00E64B29" w:rsidRDefault="00E64B29" w:rsidP="00E64B29">
            <w:pPr>
              <w:rPr>
                <w:rFonts w:ascii="Arial" w:eastAsia="Calibri" w:hAnsi="Arial" w:cs="Arial"/>
                <w:bCs/>
                <w:color w:val="000000"/>
                <w:sz w:val="22"/>
              </w:rPr>
            </w:pPr>
            <w:r w:rsidRPr="00E64B29">
              <w:rPr>
                <w:rFonts w:ascii="Arial" w:eastAsia="Calibri" w:hAnsi="Arial" w:cs="Arial"/>
                <w:bCs/>
                <w:color w:val="000000"/>
                <w:sz w:val="22"/>
              </w:rPr>
              <w:t>Role output</w:t>
            </w:r>
          </w:p>
        </w:tc>
        <w:tc>
          <w:tcPr>
            <w:tcW w:w="4508" w:type="dxa"/>
            <w:shd w:val="clear" w:color="auto" w:fill="DEEAF6"/>
          </w:tcPr>
          <w:p w14:paraId="3E08C1CB" w14:textId="77777777" w:rsidR="00E64B29" w:rsidRPr="00E64B29" w:rsidRDefault="00E64B29" w:rsidP="00E64B29">
            <w:pPr>
              <w:rPr>
                <w:rFonts w:ascii="Arial" w:eastAsia="Calibri" w:hAnsi="Arial" w:cs="Arial"/>
                <w:color w:val="000000"/>
                <w:sz w:val="22"/>
              </w:rPr>
            </w:pPr>
            <w:r w:rsidRPr="00E64B29">
              <w:rPr>
                <w:rFonts w:ascii="Arial" w:eastAsia="Arial" w:hAnsi="Arial" w:cs="Arial"/>
                <w:color w:val="000000"/>
                <w:sz w:val="22"/>
              </w:rPr>
              <w:t>Includes the requirement to:</w:t>
            </w:r>
          </w:p>
        </w:tc>
      </w:tr>
      <w:tr w:rsidR="008D1CB6" w:rsidRPr="00E64B29" w14:paraId="7E1D5F10" w14:textId="77777777" w:rsidTr="004E0F02">
        <w:tc>
          <w:tcPr>
            <w:tcW w:w="4508" w:type="dxa"/>
          </w:tcPr>
          <w:p w14:paraId="7750D3B7" w14:textId="77777777" w:rsidR="008D1CB6" w:rsidRPr="008D1CB6" w:rsidRDefault="008D1CB6" w:rsidP="008D1CB6">
            <w:pPr>
              <w:rPr>
                <w:rFonts w:ascii="Arial" w:eastAsia="Calibri" w:hAnsi="Arial" w:cs="Arial"/>
                <w:sz w:val="24"/>
                <w:szCs w:val="24"/>
              </w:rPr>
            </w:pPr>
            <w:r w:rsidRPr="008D1CB6">
              <w:rPr>
                <w:rFonts w:ascii="Arial" w:eastAsia="Calibri" w:hAnsi="Arial" w:cs="Arial"/>
                <w:sz w:val="24"/>
                <w:szCs w:val="24"/>
              </w:rPr>
              <w:t>Bridgewater’s Financial Strategy and Control measures</w:t>
            </w:r>
          </w:p>
          <w:p w14:paraId="405A2F7A" w14:textId="77777777" w:rsidR="008D1CB6" w:rsidRPr="008D1CB6" w:rsidRDefault="008D1CB6" w:rsidP="008D1CB6">
            <w:pPr>
              <w:rPr>
                <w:rFonts w:ascii="Arial" w:eastAsia="Calibri" w:hAnsi="Arial" w:cs="Arial"/>
                <w:sz w:val="24"/>
                <w:szCs w:val="24"/>
              </w:rPr>
            </w:pPr>
          </w:p>
          <w:p w14:paraId="3FD6843E" w14:textId="77777777" w:rsidR="008D1CB6" w:rsidRPr="008D1CB6" w:rsidRDefault="008D1CB6" w:rsidP="008D1CB6">
            <w:pPr>
              <w:rPr>
                <w:rFonts w:ascii="Arial" w:eastAsia="Calibri" w:hAnsi="Arial" w:cs="Arial"/>
                <w:sz w:val="24"/>
                <w:szCs w:val="24"/>
              </w:rPr>
            </w:pPr>
          </w:p>
          <w:p w14:paraId="33969988" w14:textId="77777777" w:rsidR="008D1CB6" w:rsidRDefault="008D1CB6" w:rsidP="008D1CB6">
            <w:pPr>
              <w:rPr>
                <w:rFonts w:ascii="Arial" w:eastAsia="Calibri" w:hAnsi="Arial" w:cs="Arial"/>
                <w:sz w:val="22"/>
              </w:rPr>
            </w:pPr>
          </w:p>
          <w:p w14:paraId="39FBAB22" w14:textId="77777777" w:rsidR="008D1CB6" w:rsidRDefault="008D1CB6" w:rsidP="008D1CB6">
            <w:pPr>
              <w:rPr>
                <w:rFonts w:ascii="Arial" w:eastAsia="Calibri" w:hAnsi="Arial" w:cs="Arial"/>
                <w:sz w:val="22"/>
              </w:rPr>
            </w:pPr>
          </w:p>
          <w:p w14:paraId="7FE7FE4D" w14:textId="77777777" w:rsidR="008D1CB6" w:rsidRDefault="008D1CB6" w:rsidP="008D1CB6">
            <w:pPr>
              <w:rPr>
                <w:rFonts w:ascii="Arial" w:eastAsia="Calibri" w:hAnsi="Arial" w:cs="Arial"/>
                <w:sz w:val="22"/>
              </w:rPr>
            </w:pPr>
          </w:p>
          <w:p w14:paraId="4D935B2E" w14:textId="77777777" w:rsidR="008D1CB6" w:rsidRDefault="008D1CB6" w:rsidP="008D1CB6">
            <w:pPr>
              <w:rPr>
                <w:rFonts w:ascii="Arial" w:eastAsia="Calibri" w:hAnsi="Arial" w:cs="Arial"/>
                <w:sz w:val="22"/>
              </w:rPr>
            </w:pPr>
          </w:p>
          <w:p w14:paraId="0EC3D9B2" w14:textId="0F8B0E07" w:rsidR="008D1CB6" w:rsidRPr="00E64B29" w:rsidRDefault="008D1CB6" w:rsidP="008D1CB6">
            <w:pPr>
              <w:rPr>
                <w:rFonts w:ascii="Arial" w:eastAsia="Calibri" w:hAnsi="Arial" w:cs="Arial"/>
                <w:sz w:val="22"/>
              </w:rPr>
            </w:pPr>
          </w:p>
        </w:tc>
        <w:tc>
          <w:tcPr>
            <w:tcW w:w="4508" w:type="dxa"/>
          </w:tcPr>
          <w:p w14:paraId="65800276" w14:textId="77777777" w:rsidR="008D1CB6" w:rsidRPr="008D1CB6" w:rsidRDefault="008D1CB6" w:rsidP="008D1CB6">
            <w:pPr>
              <w:pStyle w:val="ListParagraph"/>
              <w:numPr>
                <w:ilvl w:val="0"/>
                <w:numId w:val="19"/>
              </w:numPr>
              <w:rPr>
                <w:rFonts w:ascii="Arial" w:hAnsi="Arial" w:cs="Arial"/>
                <w:sz w:val="24"/>
                <w:szCs w:val="24"/>
              </w:rPr>
            </w:pPr>
            <w:r w:rsidRPr="008D1CB6">
              <w:rPr>
                <w:rFonts w:ascii="Arial" w:hAnsi="Arial" w:cs="Arial"/>
                <w:sz w:val="24"/>
                <w:szCs w:val="24"/>
              </w:rPr>
              <w:t>Assist the HOF with the preparation of the annual budget</w:t>
            </w:r>
          </w:p>
          <w:p w14:paraId="7AEB483F" w14:textId="77777777" w:rsidR="008D1CB6" w:rsidRPr="008D1CB6" w:rsidRDefault="008D1CB6" w:rsidP="008D1CB6">
            <w:pPr>
              <w:pStyle w:val="ListParagraph"/>
              <w:numPr>
                <w:ilvl w:val="0"/>
                <w:numId w:val="19"/>
              </w:numPr>
              <w:rPr>
                <w:rFonts w:ascii="Arial" w:hAnsi="Arial" w:cs="Arial"/>
                <w:sz w:val="24"/>
                <w:szCs w:val="24"/>
              </w:rPr>
            </w:pPr>
            <w:r w:rsidRPr="008D1CB6">
              <w:rPr>
                <w:rFonts w:ascii="Arial" w:hAnsi="Arial" w:cs="Arial"/>
                <w:sz w:val="24"/>
                <w:szCs w:val="24"/>
              </w:rPr>
              <w:t>Prepare the quarterly management accounts and associated notes</w:t>
            </w:r>
          </w:p>
          <w:p w14:paraId="2F3FA1DB" w14:textId="77777777" w:rsidR="008D1CB6" w:rsidRPr="008D1CB6" w:rsidRDefault="008D1CB6" w:rsidP="008D1CB6">
            <w:pPr>
              <w:pStyle w:val="ListParagraph"/>
              <w:numPr>
                <w:ilvl w:val="0"/>
                <w:numId w:val="19"/>
              </w:numPr>
              <w:rPr>
                <w:rFonts w:ascii="Arial" w:hAnsi="Arial" w:cs="Arial"/>
                <w:sz w:val="24"/>
                <w:szCs w:val="24"/>
              </w:rPr>
            </w:pPr>
            <w:r w:rsidRPr="008D1CB6">
              <w:rPr>
                <w:rFonts w:ascii="Arial" w:hAnsi="Arial" w:cs="Arial"/>
                <w:sz w:val="24"/>
                <w:szCs w:val="24"/>
              </w:rPr>
              <w:t>Assist the HOF with Annual Accounts working papers and the preparation of statutory accounts.</w:t>
            </w:r>
          </w:p>
          <w:p w14:paraId="373129E6" w14:textId="77777777" w:rsidR="008D1CB6" w:rsidRPr="008D1CB6" w:rsidRDefault="008D1CB6" w:rsidP="008D1CB6">
            <w:pPr>
              <w:pStyle w:val="ListParagraph"/>
              <w:numPr>
                <w:ilvl w:val="0"/>
                <w:numId w:val="19"/>
              </w:numPr>
              <w:rPr>
                <w:rFonts w:ascii="Arial" w:hAnsi="Arial" w:cs="Arial"/>
                <w:sz w:val="24"/>
                <w:szCs w:val="24"/>
              </w:rPr>
            </w:pPr>
            <w:r w:rsidRPr="008D1CB6">
              <w:rPr>
                <w:rFonts w:ascii="Arial" w:hAnsi="Arial" w:cs="Arial"/>
                <w:sz w:val="24"/>
                <w:szCs w:val="24"/>
              </w:rPr>
              <w:t>In conjunction with the HOF to ensure that BHA maximises its income within statutory and policy constraints.</w:t>
            </w:r>
          </w:p>
          <w:p w14:paraId="74212023" w14:textId="77777777" w:rsidR="008D1CB6" w:rsidRPr="008D1CB6" w:rsidRDefault="008D1CB6" w:rsidP="008D1CB6">
            <w:pPr>
              <w:pStyle w:val="ListParagraph"/>
              <w:numPr>
                <w:ilvl w:val="0"/>
                <w:numId w:val="19"/>
              </w:numPr>
              <w:rPr>
                <w:rFonts w:ascii="Arial" w:hAnsi="Arial" w:cs="Arial"/>
                <w:bCs/>
                <w:sz w:val="24"/>
                <w:szCs w:val="24"/>
              </w:rPr>
            </w:pPr>
            <w:r w:rsidRPr="008D1CB6">
              <w:rPr>
                <w:rFonts w:ascii="Arial" w:hAnsi="Arial" w:cs="Arial"/>
                <w:bCs/>
                <w:sz w:val="24"/>
                <w:szCs w:val="24"/>
              </w:rPr>
              <w:t>Together with the HOF ensure the timely submission of all statutory returns relevant to the finance department</w:t>
            </w:r>
          </w:p>
          <w:p w14:paraId="35DAD8C6" w14:textId="77777777" w:rsidR="008D1CB6" w:rsidRPr="008D1CB6" w:rsidRDefault="008D1CB6" w:rsidP="008D1CB6">
            <w:pPr>
              <w:pStyle w:val="ListParagraph"/>
              <w:numPr>
                <w:ilvl w:val="0"/>
                <w:numId w:val="19"/>
              </w:numPr>
              <w:rPr>
                <w:rFonts w:ascii="Arial" w:hAnsi="Arial" w:cs="Arial"/>
                <w:bCs/>
                <w:sz w:val="24"/>
                <w:szCs w:val="24"/>
              </w:rPr>
            </w:pPr>
            <w:r w:rsidRPr="008D1CB6">
              <w:rPr>
                <w:rFonts w:ascii="Arial" w:hAnsi="Arial" w:cs="Arial"/>
                <w:bCs/>
                <w:sz w:val="24"/>
                <w:szCs w:val="24"/>
              </w:rPr>
              <w:t>Management of cash and assist the HOF with the preparation of cashflow forecasts</w:t>
            </w:r>
          </w:p>
          <w:p w14:paraId="27BAF9B9" w14:textId="77777777" w:rsidR="008D1CB6" w:rsidRPr="008D1CB6" w:rsidRDefault="008D1CB6" w:rsidP="008D1CB6">
            <w:pPr>
              <w:pStyle w:val="ListParagraph"/>
              <w:numPr>
                <w:ilvl w:val="0"/>
                <w:numId w:val="19"/>
              </w:numPr>
              <w:rPr>
                <w:rFonts w:ascii="Arial" w:hAnsi="Arial" w:cs="Arial"/>
                <w:bCs/>
                <w:sz w:val="24"/>
                <w:szCs w:val="24"/>
              </w:rPr>
            </w:pPr>
            <w:r w:rsidRPr="008D1CB6">
              <w:rPr>
                <w:rFonts w:ascii="Arial" w:hAnsi="Arial" w:cs="Arial"/>
                <w:bCs/>
                <w:sz w:val="24"/>
                <w:szCs w:val="24"/>
              </w:rPr>
              <w:t>Liaising with external stakeholders such as Banks, HMRC, Scottish Housing Regulator, Auditors and Insurers as required</w:t>
            </w:r>
          </w:p>
          <w:p w14:paraId="4B0B0739" w14:textId="77777777" w:rsidR="008D1CB6" w:rsidRPr="008D1CB6" w:rsidRDefault="008D1CB6" w:rsidP="008D1CB6">
            <w:pPr>
              <w:pStyle w:val="ListParagraph"/>
              <w:numPr>
                <w:ilvl w:val="0"/>
                <w:numId w:val="19"/>
              </w:numPr>
              <w:rPr>
                <w:rFonts w:ascii="Arial" w:hAnsi="Arial" w:cs="Arial"/>
                <w:bCs/>
                <w:sz w:val="24"/>
                <w:szCs w:val="24"/>
              </w:rPr>
            </w:pPr>
            <w:r w:rsidRPr="008D1CB6">
              <w:rPr>
                <w:rFonts w:ascii="Arial" w:hAnsi="Arial" w:cs="Arial"/>
                <w:bCs/>
                <w:sz w:val="24"/>
                <w:szCs w:val="24"/>
              </w:rPr>
              <w:t>Assist the HOF with the management of year-end audits and tax calculations</w:t>
            </w:r>
          </w:p>
          <w:p w14:paraId="0120E775" w14:textId="77777777" w:rsidR="008D1CB6" w:rsidRPr="008D1CB6" w:rsidRDefault="008D1CB6" w:rsidP="008D1CB6">
            <w:pPr>
              <w:pStyle w:val="ListParagraph"/>
              <w:numPr>
                <w:ilvl w:val="0"/>
                <w:numId w:val="19"/>
              </w:numPr>
              <w:rPr>
                <w:rFonts w:ascii="Arial" w:hAnsi="Arial" w:cs="Arial"/>
                <w:bCs/>
                <w:sz w:val="24"/>
                <w:szCs w:val="24"/>
              </w:rPr>
            </w:pPr>
            <w:r w:rsidRPr="008D1CB6">
              <w:rPr>
                <w:rFonts w:ascii="Arial" w:hAnsi="Arial" w:cs="Arial"/>
                <w:bCs/>
                <w:sz w:val="24"/>
                <w:szCs w:val="24"/>
              </w:rPr>
              <w:lastRenderedPageBreak/>
              <w:t>Analysis of procurement activities for the association to ensure value for money is achieved.</w:t>
            </w:r>
          </w:p>
          <w:p w14:paraId="18428524" w14:textId="77777777" w:rsidR="00787E74" w:rsidRPr="00787E74" w:rsidRDefault="008D1CB6" w:rsidP="00787E74">
            <w:pPr>
              <w:pStyle w:val="ListParagraph"/>
              <w:numPr>
                <w:ilvl w:val="0"/>
                <w:numId w:val="19"/>
              </w:numPr>
              <w:spacing w:after="160" w:line="259" w:lineRule="auto"/>
              <w:rPr>
                <w:rFonts w:ascii="Arial" w:eastAsia="Calibri" w:hAnsi="Arial" w:cs="Arial"/>
                <w:bCs/>
                <w:sz w:val="24"/>
                <w:szCs w:val="24"/>
              </w:rPr>
            </w:pPr>
            <w:r w:rsidRPr="008D1CB6">
              <w:rPr>
                <w:rFonts w:ascii="Arial" w:hAnsi="Arial" w:cs="Arial"/>
                <w:bCs/>
                <w:sz w:val="24"/>
                <w:szCs w:val="24"/>
              </w:rPr>
              <w:t xml:space="preserve">Contribute along with the Head of Housing Services to the annual rent and service charge increase consultation in line with annual budget.   </w:t>
            </w:r>
          </w:p>
          <w:p w14:paraId="01A6FBFA" w14:textId="1A21A84E" w:rsidR="008D1CB6" w:rsidRPr="008D1CB6" w:rsidRDefault="008D1CB6" w:rsidP="00787E74">
            <w:pPr>
              <w:pStyle w:val="ListParagraph"/>
              <w:numPr>
                <w:ilvl w:val="0"/>
                <w:numId w:val="19"/>
              </w:numPr>
              <w:spacing w:after="160" w:line="259" w:lineRule="auto"/>
              <w:rPr>
                <w:rFonts w:ascii="Arial" w:eastAsia="Calibri" w:hAnsi="Arial" w:cs="Arial"/>
                <w:bCs/>
                <w:sz w:val="24"/>
                <w:szCs w:val="24"/>
              </w:rPr>
            </w:pPr>
            <w:r w:rsidRPr="008D1CB6">
              <w:rPr>
                <w:rFonts w:ascii="Arial" w:hAnsi="Arial" w:cs="Arial"/>
                <w:bCs/>
                <w:sz w:val="24"/>
                <w:szCs w:val="24"/>
              </w:rPr>
              <w:t>Oversee the management of the Association’s factoring, rent and service charge roll including payment reconciliation and rent debit.</w:t>
            </w:r>
          </w:p>
        </w:tc>
      </w:tr>
      <w:tr w:rsidR="00281620" w:rsidRPr="00E64B29" w14:paraId="525AB2C1" w14:textId="77777777" w:rsidTr="004E0F02">
        <w:tc>
          <w:tcPr>
            <w:tcW w:w="4508" w:type="dxa"/>
          </w:tcPr>
          <w:p w14:paraId="47D4E053" w14:textId="77777777" w:rsidR="00281620" w:rsidRPr="00281620" w:rsidRDefault="00281620" w:rsidP="00281620">
            <w:pPr>
              <w:rPr>
                <w:rFonts w:ascii="Arial" w:eastAsia="Calibri" w:hAnsi="Arial" w:cs="Arial"/>
                <w:color w:val="000000"/>
                <w:sz w:val="24"/>
                <w:szCs w:val="24"/>
              </w:rPr>
            </w:pPr>
            <w:r w:rsidRPr="00281620">
              <w:rPr>
                <w:rFonts w:ascii="Arial" w:eastAsia="Calibri" w:hAnsi="Arial" w:cs="Arial"/>
                <w:color w:val="000000"/>
                <w:sz w:val="24"/>
                <w:szCs w:val="24"/>
              </w:rPr>
              <w:lastRenderedPageBreak/>
              <w:t>Implementing BHA’s Treasury and Risk Management strategy</w:t>
            </w:r>
          </w:p>
        </w:tc>
        <w:tc>
          <w:tcPr>
            <w:tcW w:w="4508" w:type="dxa"/>
          </w:tcPr>
          <w:p w14:paraId="32929B56" w14:textId="77777777" w:rsidR="00281620" w:rsidRPr="00281620" w:rsidRDefault="00281620" w:rsidP="00281620">
            <w:pPr>
              <w:pStyle w:val="ListParagraph"/>
              <w:numPr>
                <w:ilvl w:val="0"/>
                <w:numId w:val="20"/>
              </w:numPr>
              <w:rPr>
                <w:rFonts w:ascii="Arial" w:hAnsi="Arial" w:cs="Arial"/>
                <w:sz w:val="24"/>
                <w:szCs w:val="24"/>
              </w:rPr>
            </w:pPr>
            <w:r w:rsidRPr="00281620">
              <w:rPr>
                <w:rFonts w:ascii="Arial" w:hAnsi="Arial" w:cs="Arial"/>
                <w:sz w:val="24"/>
                <w:szCs w:val="24"/>
              </w:rPr>
              <w:t>Assist with the production of the Association’s Treasury Management strategy and policy to ensure availability of and flexibility of funding to support achievement of strategic objectives and reduce exposure to any particular risk.</w:t>
            </w:r>
          </w:p>
          <w:p w14:paraId="3D5DF754" w14:textId="77777777" w:rsidR="00281620" w:rsidRPr="00281620" w:rsidRDefault="00281620" w:rsidP="00281620">
            <w:pPr>
              <w:pStyle w:val="ListParagraph"/>
              <w:numPr>
                <w:ilvl w:val="0"/>
                <w:numId w:val="20"/>
              </w:numPr>
              <w:rPr>
                <w:rFonts w:ascii="Arial" w:hAnsi="Arial" w:cs="Arial"/>
                <w:sz w:val="24"/>
                <w:szCs w:val="24"/>
              </w:rPr>
            </w:pPr>
            <w:r w:rsidRPr="00281620">
              <w:rPr>
                <w:rFonts w:ascii="Arial" w:hAnsi="Arial" w:cs="Arial"/>
                <w:sz w:val="24"/>
                <w:szCs w:val="24"/>
              </w:rPr>
              <w:t>Liaise with external Treasury Advisors as required.</w:t>
            </w:r>
          </w:p>
          <w:p w14:paraId="58E6171F" w14:textId="77777777" w:rsidR="00281620" w:rsidRPr="00281620" w:rsidRDefault="00281620" w:rsidP="00281620">
            <w:pPr>
              <w:pStyle w:val="ListParagraph"/>
              <w:numPr>
                <w:ilvl w:val="0"/>
                <w:numId w:val="20"/>
              </w:numPr>
              <w:rPr>
                <w:rFonts w:ascii="Arial" w:hAnsi="Arial" w:cs="Arial"/>
                <w:sz w:val="24"/>
                <w:szCs w:val="24"/>
              </w:rPr>
            </w:pPr>
            <w:r w:rsidRPr="00281620">
              <w:rPr>
                <w:rFonts w:ascii="Arial" w:hAnsi="Arial" w:cs="Arial"/>
                <w:sz w:val="24"/>
                <w:szCs w:val="24"/>
              </w:rPr>
              <w:t>Contribute to the risk management registers, audit frameworks, and all other significant areas of risk to BHA.</w:t>
            </w:r>
          </w:p>
          <w:p w14:paraId="6FBA1F96" w14:textId="0E11F6A7" w:rsidR="00281620" w:rsidRPr="00281620" w:rsidRDefault="00281620" w:rsidP="00281620">
            <w:pPr>
              <w:numPr>
                <w:ilvl w:val="0"/>
                <w:numId w:val="20"/>
              </w:numPr>
              <w:rPr>
                <w:rFonts w:ascii="Arial" w:eastAsia="Calibri" w:hAnsi="Arial" w:cs="Arial"/>
                <w:color w:val="000000"/>
                <w:sz w:val="24"/>
                <w:szCs w:val="24"/>
              </w:rPr>
            </w:pPr>
            <w:r w:rsidRPr="00281620">
              <w:rPr>
                <w:rFonts w:ascii="Arial" w:hAnsi="Arial" w:cs="Arial"/>
                <w:sz w:val="24"/>
                <w:szCs w:val="24"/>
              </w:rPr>
              <w:t>Assist the HOF to ensure the Association meets its existing and future loan covenants; has sufficient financial resources to meet its long-term business planning requirements; including the effective and timely negotiation of funding agreements, as necessary.</w:t>
            </w:r>
          </w:p>
        </w:tc>
      </w:tr>
      <w:tr w:rsidR="00281620" w:rsidRPr="00E64B29" w14:paraId="149CAC5E" w14:textId="77777777" w:rsidTr="004E0F02">
        <w:tc>
          <w:tcPr>
            <w:tcW w:w="4508" w:type="dxa"/>
          </w:tcPr>
          <w:p w14:paraId="22021EF6" w14:textId="77777777" w:rsidR="00281620" w:rsidRPr="00281620" w:rsidRDefault="00281620" w:rsidP="00281620">
            <w:pPr>
              <w:rPr>
                <w:rFonts w:ascii="Arial" w:eastAsia="Calibri" w:hAnsi="Arial" w:cs="Arial"/>
                <w:color w:val="000000"/>
                <w:sz w:val="24"/>
                <w:szCs w:val="24"/>
              </w:rPr>
            </w:pPr>
            <w:r w:rsidRPr="00281620">
              <w:rPr>
                <w:rFonts w:ascii="Arial" w:eastAsia="Calibri" w:hAnsi="Arial" w:cs="Arial"/>
                <w:color w:val="000000"/>
                <w:sz w:val="24"/>
                <w:szCs w:val="24"/>
              </w:rPr>
              <w:t>Quality Assurance, Performance Management &amp; Business Intelligence</w:t>
            </w:r>
          </w:p>
          <w:p w14:paraId="7E49C388" w14:textId="77777777" w:rsidR="00281620" w:rsidRPr="00281620" w:rsidRDefault="00281620" w:rsidP="00281620">
            <w:pPr>
              <w:rPr>
                <w:rFonts w:ascii="Arial" w:eastAsia="Calibri" w:hAnsi="Arial" w:cs="Arial"/>
                <w:color w:val="000000"/>
                <w:sz w:val="24"/>
                <w:szCs w:val="24"/>
              </w:rPr>
            </w:pPr>
          </w:p>
          <w:p w14:paraId="0593FE86" w14:textId="77777777" w:rsidR="00281620" w:rsidRPr="00281620" w:rsidRDefault="00281620" w:rsidP="00281620">
            <w:pPr>
              <w:rPr>
                <w:rFonts w:ascii="Arial" w:eastAsia="Calibri" w:hAnsi="Arial" w:cs="Arial"/>
                <w:color w:val="000000"/>
                <w:sz w:val="24"/>
                <w:szCs w:val="24"/>
              </w:rPr>
            </w:pPr>
          </w:p>
          <w:p w14:paraId="7B0D530F" w14:textId="77777777" w:rsidR="00281620" w:rsidRPr="00281620" w:rsidRDefault="00281620" w:rsidP="00281620">
            <w:pPr>
              <w:rPr>
                <w:rFonts w:ascii="Arial" w:eastAsia="Calibri" w:hAnsi="Arial" w:cs="Arial"/>
                <w:color w:val="000000"/>
                <w:sz w:val="24"/>
                <w:szCs w:val="24"/>
              </w:rPr>
            </w:pPr>
          </w:p>
          <w:p w14:paraId="144B2078" w14:textId="77777777" w:rsidR="00281620" w:rsidRPr="00281620" w:rsidRDefault="00281620" w:rsidP="00281620">
            <w:pPr>
              <w:rPr>
                <w:rFonts w:ascii="Arial" w:eastAsia="Calibri" w:hAnsi="Arial" w:cs="Arial"/>
                <w:color w:val="000000"/>
                <w:sz w:val="24"/>
                <w:szCs w:val="24"/>
              </w:rPr>
            </w:pPr>
          </w:p>
          <w:p w14:paraId="7C887A4A" w14:textId="2FEC1915" w:rsidR="00281620" w:rsidRPr="00281620" w:rsidRDefault="00281620" w:rsidP="00281620">
            <w:pPr>
              <w:rPr>
                <w:rFonts w:ascii="Arial" w:eastAsia="Calibri" w:hAnsi="Arial" w:cs="Arial"/>
                <w:color w:val="000000"/>
                <w:sz w:val="24"/>
                <w:szCs w:val="24"/>
              </w:rPr>
            </w:pPr>
          </w:p>
        </w:tc>
        <w:tc>
          <w:tcPr>
            <w:tcW w:w="4508" w:type="dxa"/>
          </w:tcPr>
          <w:p w14:paraId="1AC86378" w14:textId="00EF85D7" w:rsidR="00281620" w:rsidRPr="00281620" w:rsidRDefault="00281620" w:rsidP="00281620">
            <w:pPr>
              <w:numPr>
                <w:ilvl w:val="0"/>
                <w:numId w:val="20"/>
              </w:numPr>
              <w:rPr>
                <w:rFonts w:ascii="Arial" w:eastAsia="Calibri" w:hAnsi="Arial" w:cs="Arial"/>
                <w:color w:val="000000"/>
                <w:sz w:val="24"/>
                <w:szCs w:val="24"/>
              </w:rPr>
            </w:pPr>
            <w:r w:rsidRPr="00281620">
              <w:rPr>
                <w:rFonts w:ascii="Arial" w:hAnsi="Arial" w:cs="Arial"/>
                <w:sz w:val="24"/>
                <w:szCs w:val="24"/>
              </w:rPr>
              <w:t>To contribute in conjunction with the HOF to the management and development of BHA’s performance management, quality assurance and business support systems, ensuring timely production of key performance information, indicators, benchmarking, and research.</w:t>
            </w:r>
          </w:p>
        </w:tc>
      </w:tr>
      <w:tr w:rsidR="00281620" w:rsidRPr="00E64B29" w14:paraId="230FCC64" w14:textId="77777777" w:rsidTr="004E0F02">
        <w:tc>
          <w:tcPr>
            <w:tcW w:w="4508" w:type="dxa"/>
          </w:tcPr>
          <w:p w14:paraId="598D4759" w14:textId="77777777" w:rsidR="00281620" w:rsidRPr="00281620" w:rsidRDefault="00281620" w:rsidP="00281620">
            <w:pPr>
              <w:rPr>
                <w:rFonts w:ascii="Arial" w:eastAsia="Calibri" w:hAnsi="Arial" w:cs="Arial"/>
                <w:color w:val="000000"/>
                <w:sz w:val="24"/>
                <w:szCs w:val="24"/>
              </w:rPr>
            </w:pPr>
            <w:r w:rsidRPr="00281620">
              <w:rPr>
                <w:rFonts w:ascii="Arial" w:eastAsia="Calibri" w:hAnsi="Arial" w:cs="Arial"/>
                <w:color w:val="000000"/>
                <w:sz w:val="24"/>
                <w:szCs w:val="24"/>
              </w:rPr>
              <w:t>Develop Strategies and Policies in relation to the Finance Section</w:t>
            </w:r>
          </w:p>
        </w:tc>
        <w:tc>
          <w:tcPr>
            <w:tcW w:w="4508" w:type="dxa"/>
          </w:tcPr>
          <w:p w14:paraId="1BF6F9D3" w14:textId="77777777" w:rsidR="00281620" w:rsidRPr="00281620" w:rsidRDefault="00281620" w:rsidP="00281620">
            <w:pPr>
              <w:numPr>
                <w:ilvl w:val="0"/>
                <w:numId w:val="20"/>
              </w:numPr>
              <w:rPr>
                <w:rFonts w:ascii="Arial" w:eastAsia="Calibri" w:hAnsi="Arial" w:cs="Arial"/>
                <w:color w:val="000000"/>
                <w:sz w:val="24"/>
                <w:szCs w:val="24"/>
              </w:rPr>
            </w:pPr>
            <w:r w:rsidRPr="00281620">
              <w:rPr>
                <w:rFonts w:ascii="Arial" w:eastAsia="Calibri" w:hAnsi="Arial" w:cs="Arial"/>
                <w:color w:val="000000"/>
                <w:sz w:val="24"/>
                <w:szCs w:val="24"/>
              </w:rPr>
              <w:t>Update finance procedures timeously and assist with the creation and update of policies.</w:t>
            </w:r>
          </w:p>
          <w:p w14:paraId="6CDADAFB" w14:textId="40697A43" w:rsidR="00281620" w:rsidRPr="00281620" w:rsidRDefault="00281620" w:rsidP="00281620">
            <w:pPr>
              <w:numPr>
                <w:ilvl w:val="0"/>
                <w:numId w:val="20"/>
              </w:numPr>
              <w:rPr>
                <w:rFonts w:ascii="Arial" w:eastAsia="Calibri" w:hAnsi="Arial" w:cs="Arial"/>
                <w:color w:val="000000"/>
                <w:sz w:val="24"/>
                <w:szCs w:val="24"/>
              </w:rPr>
            </w:pPr>
            <w:r w:rsidRPr="00281620">
              <w:rPr>
                <w:rFonts w:ascii="Arial" w:eastAsia="Calibri" w:hAnsi="Arial" w:cs="Arial"/>
                <w:color w:val="000000"/>
                <w:sz w:val="24"/>
                <w:szCs w:val="24"/>
              </w:rPr>
              <w:t>Provide input into the business plan.</w:t>
            </w:r>
          </w:p>
        </w:tc>
      </w:tr>
      <w:tr w:rsidR="00281620" w:rsidRPr="00E64B29" w14:paraId="6BA9C8F5" w14:textId="77777777" w:rsidTr="004E0F02">
        <w:tc>
          <w:tcPr>
            <w:tcW w:w="4508" w:type="dxa"/>
          </w:tcPr>
          <w:p w14:paraId="3020DFE3" w14:textId="77777777" w:rsidR="00281620" w:rsidRPr="00787E74" w:rsidRDefault="00281620" w:rsidP="00281620">
            <w:pPr>
              <w:rPr>
                <w:rFonts w:ascii="Arial" w:eastAsia="Calibri" w:hAnsi="Arial" w:cs="Arial"/>
                <w:color w:val="000000"/>
                <w:sz w:val="24"/>
                <w:szCs w:val="24"/>
              </w:rPr>
            </w:pPr>
            <w:r w:rsidRPr="00787E74">
              <w:rPr>
                <w:rFonts w:ascii="Arial" w:eastAsia="Calibri" w:hAnsi="Arial" w:cs="Arial"/>
                <w:color w:val="000000"/>
                <w:sz w:val="24"/>
                <w:szCs w:val="24"/>
              </w:rPr>
              <w:t>Deliver continuous improvement in customer satisfaction and business.</w:t>
            </w:r>
          </w:p>
          <w:p w14:paraId="7839CCD8" w14:textId="77777777" w:rsidR="00281620" w:rsidRPr="00E64B29" w:rsidRDefault="00281620" w:rsidP="00281620">
            <w:pPr>
              <w:rPr>
                <w:rFonts w:ascii="Arial" w:eastAsia="Calibri" w:hAnsi="Arial" w:cs="Arial"/>
                <w:sz w:val="22"/>
              </w:rPr>
            </w:pPr>
            <w:r w:rsidRPr="00787E74">
              <w:rPr>
                <w:rFonts w:ascii="Arial" w:eastAsia="Calibri" w:hAnsi="Arial" w:cs="Arial"/>
                <w:color w:val="000000"/>
                <w:sz w:val="24"/>
                <w:szCs w:val="24"/>
              </w:rPr>
              <w:t>performance</w:t>
            </w:r>
          </w:p>
        </w:tc>
        <w:tc>
          <w:tcPr>
            <w:tcW w:w="4508" w:type="dxa"/>
          </w:tcPr>
          <w:p w14:paraId="5C748250" w14:textId="5C3A4BD2" w:rsidR="00281620" w:rsidRPr="00787E74" w:rsidRDefault="00281620" w:rsidP="00281620">
            <w:pPr>
              <w:numPr>
                <w:ilvl w:val="0"/>
                <w:numId w:val="20"/>
              </w:numPr>
              <w:rPr>
                <w:rFonts w:ascii="Arial" w:eastAsia="Calibri" w:hAnsi="Arial" w:cs="Arial"/>
                <w:color w:val="000000"/>
                <w:sz w:val="24"/>
                <w:szCs w:val="24"/>
              </w:rPr>
            </w:pPr>
            <w:r w:rsidRPr="00787E74">
              <w:rPr>
                <w:rFonts w:ascii="Arial" w:eastAsia="Calibri" w:hAnsi="Arial" w:cs="Arial"/>
                <w:color w:val="000000"/>
                <w:sz w:val="24"/>
                <w:szCs w:val="24"/>
              </w:rPr>
              <w:t>Manage and improve performance across the range of key performance indicators.</w:t>
            </w:r>
          </w:p>
          <w:p w14:paraId="7CB81D09" w14:textId="08F94265" w:rsidR="00281620" w:rsidRPr="00787E74" w:rsidRDefault="00281620" w:rsidP="00281620">
            <w:pPr>
              <w:numPr>
                <w:ilvl w:val="0"/>
                <w:numId w:val="20"/>
              </w:numPr>
              <w:rPr>
                <w:rFonts w:ascii="Arial" w:eastAsia="Calibri" w:hAnsi="Arial" w:cs="Arial"/>
                <w:color w:val="000000"/>
                <w:sz w:val="24"/>
                <w:szCs w:val="24"/>
              </w:rPr>
            </w:pPr>
            <w:r w:rsidRPr="00787E74">
              <w:rPr>
                <w:rFonts w:ascii="Arial" w:eastAsia="Calibri" w:hAnsi="Arial" w:cs="Arial"/>
                <w:color w:val="000000"/>
                <w:sz w:val="24"/>
                <w:szCs w:val="24"/>
              </w:rPr>
              <w:lastRenderedPageBreak/>
              <w:t>Utilise a range of staff communication methods to achieve continuous improvement.</w:t>
            </w:r>
          </w:p>
          <w:p w14:paraId="3E3EEAA4" w14:textId="77777777" w:rsidR="00281620" w:rsidRPr="00787E74" w:rsidRDefault="00281620" w:rsidP="00281620">
            <w:pPr>
              <w:numPr>
                <w:ilvl w:val="0"/>
                <w:numId w:val="20"/>
              </w:numPr>
              <w:rPr>
                <w:rFonts w:ascii="Arial" w:eastAsia="Calibri" w:hAnsi="Arial" w:cs="Arial"/>
                <w:color w:val="000000"/>
                <w:sz w:val="24"/>
                <w:szCs w:val="24"/>
              </w:rPr>
            </w:pPr>
            <w:r w:rsidRPr="00787E74">
              <w:rPr>
                <w:rFonts w:ascii="Arial" w:eastAsia="Calibri" w:hAnsi="Arial" w:cs="Arial"/>
                <w:color w:val="000000"/>
                <w:sz w:val="24"/>
                <w:szCs w:val="24"/>
              </w:rPr>
              <w:t>Ensure the application of a robust performance culture with your team with a particular focus on customer excellence.</w:t>
            </w:r>
          </w:p>
          <w:p w14:paraId="0EBC5F89" w14:textId="77777777" w:rsidR="00281620" w:rsidRPr="00E64B29" w:rsidRDefault="00281620" w:rsidP="00281620">
            <w:pPr>
              <w:numPr>
                <w:ilvl w:val="0"/>
                <w:numId w:val="20"/>
              </w:numPr>
              <w:rPr>
                <w:rFonts w:ascii="Arial" w:eastAsia="Calibri" w:hAnsi="Arial" w:cs="Arial"/>
                <w:color w:val="000000"/>
                <w:sz w:val="22"/>
              </w:rPr>
            </w:pPr>
            <w:r w:rsidRPr="00787E74">
              <w:rPr>
                <w:rFonts w:ascii="Arial" w:eastAsia="Calibri" w:hAnsi="Arial" w:cs="Arial"/>
                <w:color w:val="000000"/>
                <w:sz w:val="24"/>
                <w:szCs w:val="24"/>
              </w:rPr>
              <w:t>Assist in ensuring that the Finance team has the skills to source the right solutions and are empowered to take decisions to meet business requirements.</w:t>
            </w:r>
          </w:p>
        </w:tc>
      </w:tr>
      <w:tr w:rsidR="00281620" w:rsidRPr="00787E74" w14:paraId="07273C0F" w14:textId="77777777" w:rsidTr="004E0F02">
        <w:tc>
          <w:tcPr>
            <w:tcW w:w="4508" w:type="dxa"/>
          </w:tcPr>
          <w:p w14:paraId="6B8F5610" w14:textId="77777777" w:rsidR="00281620" w:rsidRPr="00787E74" w:rsidRDefault="00281620" w:rsidP="00281620">
            <w:pPr>
              <w:rPr>
                <w:rFonts w:ascii="Arial" w:eastAsia="Calibri" w:hAnsi="Arial" w:cs="Arial"/>
                <w:sz w:val="24"/>
                <w:szCs w:val="24"/>
              </w:rPr>
            </w:pPr>
            <w:r w:rsidRPr="00787E74">
              <w:rPr>
                <w:rFonts w:ascii="Arial" w:eastAsia="Calibri" w:hAnsi="Arial" w:cs="Arial"/>
                <w:sz w:val="24"/>
                <w:szCs w:val="24"/>
              </w:rPr>
              <w:lastRenderedPageBreak/>
              <w:t>Ensure that the Association is delivering excellent Governance and Compliance services.</w:t>
            </w:r>
          </w:p>
        </w:tc>
        <w:tc>
          <w:tcPr>
            <w:tcW w:w="4508" w:type="dxa"/>
          </w:tcPr>
          <w:p w14:paraId="74E595C7" w14:textId="77777777" w:rsidR="00281620" w:rsidRPr="00787E74" w:rsidRDefault="00281620" w:rsidP="00281620">
            <w:pPr>
              <w:numPr>
                <w:ilvl w:val="0"/>
                <w:numId w:val="26"/>
              </w:numPr>
              <w:rPr>
                <w:rFonts w:ascii="Arial" w:eastAsia="Calibri" w:hAnsi="Arial" w:cs="Arial"/>
                <w:sz w:val="24"/>
                <w:szCs w:val="24"/>
              </w:rPr>
            </w:pPr>
            <w:r w:rsidRPr="00787E74">
              <w:rPr>
                <w:rFonts w:ascii="Arial" w:eastAsia="Calibri" w:hAnsi="Arial" w:cs="Arial"/>
                <w:sz w:val="24"/>
                <w:szCs w:val="24"/>
              </w:rPr>
              <w:t>Assist with the delivery and maintenance of excellence governance, including the assurance process, to ensure compliance with the Association’s own rules and governance framework, the law, and the requirements of the SHR, OSCR, FCA and other relevant bodies.</w:t>
            </w:r>
          </w:p>
          <w:p w14:paraId="26AFD7C6" w14:textId="77777777" w:rsidR="00281620" w:rsidRPr="00787E74" w:rsidRDefault="00281620" w:rsidP="00281620">
            <w:pPr>
              <w:numPr>
                <w:ilvl w:val="0"/>
                <w:numId w:val="26"/>
              </w:numPr>
              <w:rPr>
                <w:rFonts w:ascii="Arial" w:eastAsia="Calibri" w:hAnsi="Arial" w:cs="Arial"/>
                <w:sz w:val="24"/>
                <w:szCs w:val="24"/>
              </w:rPr>
            </w:pPr>
            <w:r w:rsidRPr="00787E74">
              <w:rPr>
                <w:rFonts w:ascii="Arial" w:eastAsia="Calibri" w:hAnsi="Arial" w:cs="Arial"/>
                <w:sz w:val="24"/>
                <w:szCs w:val="24"/>
              </w:rPr>
              <w:t>In conjunction with the HOF ensure that all financial governance, statutory and legal obligations are met on behalf of BHA.</w:t>
            </w:r>
          </w:p>
          <w:p w14:paraId="42F590BC" w14:textId="77777777" w:rsidR="00281620" w:rsidRPr="00787E74" w:rsidRDefault="00281620" w:rsidP="00281620">
            <w:pPr>
              <w:numPr>
                <w:ilvl w:val="0"/>
                <w:numId w:val="26"/>
              </w:numPr>
              <w:rPr>
                <w:rFonts w:ascii="Arial" w:eastAsia="Calibri" w:hAnsi="Arial" w:cs="Arial"/>
                <w:sz w:val="24"/>
                <w:szCs w:val="24"/>
              </w:rPr>
            </w:pPr>
            <w:r w:rsidRPr="00787E74">
              <w:rPr>
                <w:rFonts w:ascii="Arial" w:eastAsia="Calibri" w:hAnsi="Arial" w:cs="Arial"/>
                <w:sz w:val="24"/>
                <w:szCs w:val="24"/>
              </w:rPr>
              <w:t>Assist with the Annual Insurance Renewal process to ensure correct insurances are in place.</w:t>
            </w:r>
          </w:p>
          <w:p w14:paraId="61BE52EA" w14:textId="77777777" w:rsidR="00281620" w:rsidRPr="00787E74" w:rsidRDefault="00281620" w:rsidP="00281620">
            <w:pPr>
              <w:numPr>
                <w:ilvl w:val="0"/>
                <w:numId w:val="26"/>
              </w:numPr>
              <w:rPr>
                <w:rFonts w:ascii="Arial" w:eastAsia="Calibri" w:hAnsi="Arial" w:cs="Arial"/>
                <w:sz w:val="24"/>
                <w:szCs w:val="24"/>
              </w:rPr>
            </w:pPr>
            <w:r w:rsidRPr="00787E74">
              <w:rPr>
                <w:rFonts w:ascii="Arial" w:eastAsia="Calibri" w:hAnsi="Arial" w:cs="Arial"/>
                <w:sz w:val="24"/>
                <w:szCs w:val="24"/>
              </w:rPr>
              <w:t>Contribute to the Association’s Equality &amp; Diversity strategy to ensure our workforce, culture and services are inclusive, tolerant and considers those from all areas of the community.</w:t>
            </w:r>
          </w:p>
          <w:p w14:paraId="5D7FB3F2" w14:textId="77777777" w:rsidR="00281620" w:rsidRPr="00787E74" w:rsidRDefault="00281620" w:rsidP="00281620">
            <w:pPr>
              <w:numPr>
                <w:ilvl w:val="0"/>
                <w:numId w:val="26"/>
              </w:numPr>
              <w:spacing w:after="160" w:line="259" w:lineRule="auto"/>
              <w:rPr>
                <w:rFonts w:ascii="Arial" w:eastAsia="Calibri" w:hAnsi="Arial" w:cs="Arial"/>
                <w:sz w:val="24"/>
                <w:szCs w:val="24"/>
              </w:rPr>
            </w:pPr>
            <w:r w:rsidRPr="00787E74">
              <w:rPr>
                <w:rFonts w:ascii="Arial" w:eastAsia="Calibri" w:hAnsi="Arial" w:cs="Arial"/>
                <w:sz w:val="24"/>
                <w:szCs w:val="24"/>
              </w:rPr>
              <w:t>Assist with the administration of the Finance and Corporate Services Sub Committee.</w:t>
            </w:r>
          </w:p>
        </w:tc>
      </w:tr>
      <w:tr w:rsidR="00281620" w:rsidRPr="00E64B29" w14:paraId="1A6F576E" w14:textId="77777777" w:rsidTr="004E0F02">
        <w:tc>
          <w:tcPr>
            <w:tcW w:w="4508" w:type="dxa"/>
          </w:tcPr>
          <w:p w14:paraId="1D405137" w14:textId="77777777" w:rsidR="00281620" w:rsidRPr="00787E74" w:rsidRDefault="00281620" w:rsidP="00281620">
            <w:pPr>
              <w:rPr>
                <w:rFonts w:ascii="Arial" w:eastAsia="Calibri" w:hAnsi="Arial" w:cs="Arial"/>
                <w:color w:val="000000"/>
                <w:sz w:val="24"/>
                <w:szCs w:val="24"/>
              </w:rPr>
            </w:pPr>
            <w:r w:rsidRPr="00787E74">
              <w:rPr>
                <w:rFonts w:ascii="Arial" w:eastAsia="Calibri" w:hAnsi="Arial" w:cs="Arial"/>
                <w:color w:val="000000"/>
                <w:sz w:val="24"/>
                <w:szCs w:val="24"/>
              </w:rPr>
              <w:t>Contribute to Financial and Budgetary Control Measures</w:t>
            </w:r>
          </w:p>
          <w:p w14:paraId="74A08890" w14:textId="77777777" w:rsidR="00281620" w:rsidRPr="00787E74" w:rsidRDefault="00281620" w:rsidP="00281620">
            <w:pPr>
              <w:rPr>
                <w:rFonts w:ascii="Arial" w:eastAsia="Calibri" w:hAnsi="Arial" w:cs="Arial"/>
                <w:sz w:val="24"/>
                <w:szCs w:val="24"/>
              </w:rPr>
            </w:pPr>
          </w:p>
          <w:p w14:paraId="25F03327" w14:textId="77777777" w:rsidR="00281620" w:rsidRPr="00787E74" w:rsidRDefault="00281620" w:rsidP="00281620">
            <w:pPr>
              <w:rPr>
                <w:rFonts w:ascii="Arial" w:eastAsia="Calibri" w:hAnsi="Arial" w:cs="Arial"/>
                <w:sz w:val="24"/>
                <w:szCs w:val="24"/>
              </w:rPr>
            </w:pPr>
          </w:p>
          <w:p w14:paraId="5FBA1EFB" w14:textId="77777777" w:rsidR="00281620" w:rsidRPr="00787E74" w:rsidRDefault="00281620" w:rsidP="00281620">
            <w:pPr>
              <w:rPr>
                <w:rFonts w:ascii="Arial" w:eastAsia="Calibri" w:hAnsi="Arial" w:cs="Arial"/>
                <w:sz w:val="24"/>
                <w:szCs w:val="24"/>
              </w:rPr>
            </w:pPr>
          </w:p>
          <w:p w14:paraId="6E6B544E" w14:textId="77777777" w:rsidR="00281620" w:rsidRPr="00787E74" w:rsidRDefault="00281620" w:rsidP="00281620">
            <w:pPr>
              <w:rPr>
                <w:rFonts w:ascii="Arial" w:eastAsia="Calibri" w:hAnsi="Arial" w:cs="Arial"/>
                <w:sz w:val="24"/>
                <w:szCs w:val="24"/>
              </w:rPr>
            </w:pPr>
          </w:p>
          <w:p w14:paraId="36073777" w14:textId="77777777" w:rsidR="00281620" w:rsidRPr="00787E74" w:rsidRDefault="00281620" w:rsidP="00281620">
            <w:pPr>
              <w:rPr>
                <w:rFonts w:ascii="Arial" w:eastAsia="Calibri" w:hAnsi="Arial" w:cs="Arial"/>
                <w:sz w:val="24"/>
                <w:szCs w:val="24"/>
              </w:rPr>
            </w:pPr>
          </w:p>
          <w:p w14:paraId="0737C992" w14:textId="0B82B1CF" w:rsidR="00281620" w:rsidRPr="00787E74" w:rsidRDefault="00281620" w:rsidP="00281620">
            <w:pPr>
              <w:rPr>
                <w:rFonts w:ascii="Arial" w:eastAsia="Calibri" w:hAnsi="Arial" w:cs="Arial"/>
                <w:sz w:val="24"/>
                <w:szCs w:val="24"/>
              </w:rPr>
            </w:pPr>
          </w:p>
        </w:tc>
        <w:tc>
          <w:tcPr>
            <w:tcW w:w="4508" w:type="dxa"/>
          </w:tcPr>
          <w:p w14:paraId="023C8969" w14:textId="77777777" w:rsidR="00281620" w:rsidRPr="00787E74" w:rsidRDefault="00281620" w:rsidP="00281620">
            <w:pPr>
              <w:numPr>
                <w:ilvl w:val="0"/>
                <w:numId w:val="15"/>
              </w:numPr>
              <w:rPr>
                <w:rFonts w:ascii="Arial" w:eastAsia="Calibri" w:hAnsi="Arial" w:cs="Arial"/>
                <w:sz w:val="24"/>
                <w:szCs w:val="24"/>
              </w:rPr>
            </w:pPr>
            <w:r w:rsidRPr="00787E74">
              <w:rPr>
                <w:rFonts w:ascii="Arial" w:eastAsia="Calibri" w:hAnsi="Arial" w:cs="Arial"/>
                <w:sz w:val="24"/>
                <w:szCs w:val="24"/>
              </w:rPr>
              <w:t>Review expenditure on performance against budget on all areas of the service.</w:t>
            </w:r>
          </w:p>
          <w:p w14:paraId="67702A6E" w14:textId="77777777" w:rsidR="00281620" w:rsidRPr="00787E74" w:rsidRDefault="00281620" w:rsidP="00281620">
            <w:pPr>
              <w:numPr>
                <w:ilvl w:val="0"/>
                <w:numId w:val="15"/>
              </w:numPr>
              <w:rPr>
                <w:rFonts w:ascii="Arial" w:eastAsia="Calibri" w:hAnsi="Arial" w:cs="Arial"/>
                <w:sz w:val="24"/>
                <w:szCs w:val="24"/>
              </w:rPr>
            </w:pPr>
            <w:r w:rsidRPr="00787E74">
              <w:rPr>
                <w:rFonts w:ascii="Arial" w:eastAsia="Calibri" w:hAnsi="Arial" w:cs="Arial"/>
                <w:sz w:val="24"/>
                <w:szCs w:val="24"/>
              </w:rPr>
              <w:t>Liaise with the other departments to set budgets and review variances.</w:t>
            </w:r>
          </w:p>
          <w:p w14:paraId="55189B06" w14:textId="77777777" w:rsidR="00281620" w:rsidRPr="00787E74" w:rsidRDefault="00281620" w:rsidP="00281620">
            <w:pPr>
              <w:numPr>
                <w:ilvl w:val="0"/>
                <w:numId w:val="15"/>
              </w:numPr>
              <w:rPr>
                <w:rFonts w:ascii="Arial" w:eastAsia="Calibri" w:hAnsi="Arial" w:cs="Arial"/>
                <w:sz w:val="24"/>
                <w:szCs w:val="24"/>
              </w:rPr>
            </w:pPr>
            <w:r w:rsidRPr="00787E74">
              <w:rPr>
                <w:rFonts w:ascii="Arial" w:eastAsia="Calibri" w:hAnsi="Arial" w:cs="Arial"/>
                <w:sz w:val="24"/>
                <w:szCs w:val="24"/>
              </w:rPr>
              <w:t>Ensure processes are in place for the approval of applications for payment / invoices as per agreed authorisation limits.</w:t>
            </w:r>
          </w:p>
          <w:p w14:paraId="2C001697" w14:textId="5C62C008" w:rsidR="00281620" w:rsidRPr="00787E74" w:rsidRDefault="00281620" w:rsidP="00281620">
            <w:pPr>
              <w:numPr>
                <w:ilvl w:val="0"/>
                <w:numId w:val="26"/>
              </w:numPr>
              <w:rPr>
                <w:rFonts w:ascii="Arial" w:eastAsia="Calibri" w:hAnsi="Arial" w:cs="Arial"/>
                <w:sz w:val="24"/>
                <w:szCs w:val="24"/>
              </w:rPr>
            </w:pPr>
            <w:r w:rsidRPr="00787E74">
              <w:rPr>
                <w:rFonts w:ascii="Arial" w:eastAsia="Calibri" w:hAnsi="Arial" w:cs="Arial"/>
                <w:sz w:val="24"/>
                <w:szCs w:val="24"/>
              </w:rPr>
              <w:t>Ensure Value for Money strategy aims and objectives are at the forefront of all business decisions.</w:t>
            </w:r>
          </w:p>
        </w:tc>
      </w:tr>
      <w:tr w:rsidR="00281620" w:rsidRPr="00E64B29" w14:paraId="5EBF4E22" w14:textId="77777777" w:rsidTr="004E0F02">
        <w:tc>
          <w:tcPr>
            <w:tcW w:w="4508" w:type="dxa"/>
          </w:tcPr>
          <w:p w14:paraId="3C79CFC2" w14:textId="77777777" w:rsidR="00281620" w:rsidRPr="00BB46FD" w:rsidRDefault="00281620" w:rsidP="00281620">
            <w:pPr>
              <w:rPr>
                <w:rFonts w:ascii="Arial" w:eastAsia="Calibri" w:hAnsi="Arial" w:cs="Arial"/>
                <w:sz w:val="24"/>
                <w:szCs w:val="24"/>
              </w:rPr>
            </w:pPr>
            <w:r w:rsidRPr="00BB46FD">
              <w:rPr>
                <w:rFonts w:ascii="Arial" w:eastAsia="Calibri" w:hAnsi="Arial" w:cs="Arial"/>
                <w:color w:val="000000"/>
                <w:sz w:val="24"/>
                <w:szCs w:val="24"/>
              </w:rPr>
              <w:t>Contribute to leadership and strategic direction of the organisation</w:t>
            </w:r>
          </w:p>
        </w:tc>
        <w:tc>
          <w:tcPr>
            <w:tcW w:w="4508" w:type="dxa"/>
          </w:tcPr>
          <w:p w14:paraId="2824132E" w14:textId="77777777" w:rsidR="00281620" w:rsidRPr="00BB46FD" w:rsidRDefault="00281620" w:rsidP="00281620">
            <w:pPr>
              <w:numPr>
                <w:ilvl w:val="0"/>
                <w:numId w:val="20"/>
              </w:numPr>
              <w:rPr>
                <w:rFonts w:ascii="Arial" w:eastAsia="Calibri" w:hAnsi="Arial" w:cs="Arial"/>
                <w:color w:val="000000"/>
                <w:sz w:val="24"/>
                <w:szCs w:val="24"/>
              </w:rPr>
            </w:pPr>
            <w:r w:rsidRPr="00BB46FD">
              <w:rPr>
                <w:rFonts w:ascii="Arial" w:eastAsia="Calibri" w:hAnsi="Arial" w:cs="Arial"/>
                <w:color w:val="000000"/>
                <w:sz w:val="24"/>
                <w:szCs w:val="24"/>
              </w:rPr>
              <w:t xml:space="preserve">Be an effective manager and assist the members of the leadership team, </w:t>
            </w:r>
            <w:r w:rsidRPr="00BB46FD">
              <w:rPr>
                <w:rFonts w:ascii="Arial" w:eastAsia="Calibri" w:hAnsi="Arial" w:cs="Arial"/>
                <w:color w:val="000000"/>
                <w:sz w:val="24"/>
                <w:szCs w:val="24"/>
              </w:rPr>
              <w:lastRenderedPageBreak/>
              <w:t>working collaboratively with the Chief Executive, Board, and colleagues on all matters of corporate strategy to ensure BHA is a sustainable, ambitious, dynamic, and successful organisation.</w:t>
            </w:r>
          </w:p>
          <w:p w14:paraId="0B008D0D" w14:textId="77777777" w:rsidR="00281620" w:rsidRPr="00BB46FD" w:rsidRDefault="00281620" w:rsidP="00281620">
            <w:pPr>
              <w:numPr>
                <w:ilvl w:val="0"/>
                <w:numId w:val="20"/>
              </w:numPr>
              <w:jc w:val="both"/>
              <w:rPr>
                <w:rFonts w:ascii="Arial" w:eastAsia="Calibri" w:hAnsi="Arial" w:cs="Arial"/>
                <w:color w:val="000000"/>
                <w:sz w:val="24"/>
                <w:szCs w:val="24"/>
              </w:rPr>
            </w:pPr>
            <w:r w:rsidRPr="00BB46FD">
              <w:rPr>
                <w:rFonts w:ascii="Arial" w:eastAsia="Calibri" w:hAnsi="Arial" w:cs="Arial"/>
                <w:color w:val="000000"/>
                <w:sz w:val="24"/>
                <w:szCs w:val="24"/>
              </w:rPr>
              <w:t>Contribute to the growth of the Association’s business and its positive image.</w:t>
            </w:r>
          </w:p>
          <w:p w14:paraId="2F2FEE2F" w14:textId="77777777" w:rsidR="00281620" w:rsidRPr="00BB46FD" w:rsidRDefault="00281620" w:rsidP="00281620">
            <w:pPr>
              <w:numPr>
                <w:ilvl w:val="0"/>
                <w:numId w:val="20"/>
              </w:numPr>
              <w:rPr>
                <w:rFonts w:ascii="Arial" w:eastAsia="Calibri" w:hAnsi="Arial" w:cs="Arial"/>
                <w:color w:val="000000"/>
                <w:sz w:val="24"/>
                <w:szCs w:val="24"/>
              </w:rPr>
            </w:pPr>
            <w:r w:rsidRPr="00BB46FD">
              <w:rPr>
                <w:rFonts w:ascii="Arial" w:eastAsia="Calibri" w:hAnsi="Arial" w:cs="Arial"/>
                <w:color w:val="000000"/>
                <w:sz w:val="24"/>
                <w:szCs w:val="24"/>
              </w:rPr>
              <w:t xml:space="preserve">Assist in the delivery of the Finance department’s business plan. </w:t>
            </w:r>
          </w:p>
          <w:p w14:paraId="5CD15F55" w14:textId="77777777" w:rsidR="00281620" w:rsidRPr="00BB46FD" w:rsidRDefault="00281620" w:rsidP="00281620">
            <w:pPr>
              <w:numPr>
                <w:ilvl w:val="0"/>
                <w:numId w:val="20"/>
              </w:numPr>
              <w:rPr>
                <w:rFonts w:ascii="Arial" w:eastAsia="Calibri" w:hAnsi="Arial" w:cs="Arial"/>
                <w:color w:val="000000"/>
                <w:sz w:val="24"/>
                <w:szCs w:val="24"/>
              </w:rPr>
            </w:pPr>
            <w:r w:rsidRPr="00BB46FD">
              <w:rPr>
                <w:rFonts w:ascii="Arial" w:eastAsia="Calibri" w:hAnsi="Arial" w:cs="Arial"/>
                <w:color w:val="000000"/>
                <w:sz w:val="24"/>
                <w:szCs w:val="24"/>
              </w:rPr>
              <w:t xml:space="preserve">Working with key stakeholders to ensure the effective co-ordination and delivery of services with other organisations, agencies, and partners. </w:t>
            </w:r>
          </w:p>
          <w:p w14:paraId="67432D0C" w14:textId="3826381C" w:rsidR="00281620" w:rsidRPr="00BB46FD" w:rsidRDefault="00281620" w:rsidP="00281620">
            <w:pPr>
              <w:numPr>
                <w:ilvl w:val="0"/>
                <w:numId w:val="20"/>
              </w:numPr>
              <w:rPr>
                <w:rFonts w:ascii="Arial" w:eastAsia="Calibri" w:hAnsi="Arial" w:cs="Arial"/>
                <w:color w:val="000000"/>
                <w:sz w:val="24"/>
                <w:szCs w:val="24"/>
              </w:rPr>
            </w:pPr>
            <w:r w:rsidRPr="00BB46FD">
              <w:rPr>
                <w:rFonts w:ascii="Arial" w:eastAsia="Calibri" w:hAnsi="Arial" w:cs="Arial"/>
                <w:color w:val="000000"/>
                <w:sz w:val="24"/>
                <w:szCs w:val="24"/>
              </w:rPr>
              <w:t>Assist the HOF in providing the Board and Sub Committees, and CEO, with professional advice and support on any matters which might have financial implications.</w:t>
            </w:r>
          </w:p>
          <w:p w14:paraId="17241827" w14:textId="77777777" w:rsidR="00281620" w:rsidRPr="00BB46FD" w:rsidRDefault="00281620" w:rsidP="00281620">
            <w:pPr>
              <w:numPr>
                <w:ilvl w:val="0"/>
                <w:numId w:val="20"/>
              </w:numPr>
              <w:rPr>
                <w:rFonts w:ascii="Arial" w:eastAsia="Calibri" w:hAnsi="Arial" w:cs="Arial"/>
                <w:color w:val="000000"/>
                <w:sz w:val="24"/>
                <w:szCs w:val="24"/>
              </w:rPr>
            </w:pPr>
            <w:r w:rsidRPr="00BB46FD">
              <w:rPr>
                <w:rFonts w:ascii="Arial" w:eastAsia="Calibri" w:hAnsi="Arial" w:cs="Arial"/>
                <w:color w:val="000000"/>
                <w:sz w:val="24"/>
                <w:szCs w:val="24"/>
              </w:rPr>
              <w:t>Act as an ambassador for Bridgewater by attending and contributing to professional forums, conferences and seminars and disseminate the learning.</w:t>
            </w:r>
          </w:p>
        </w:tc>
      </w:tr>
      <w:tr w:rsidR="00281620" w:rsidRPr="00E64B29" w14:paraId="1CCED265" w14:textId="77777777" w:rsidTr="004E0F02">
        <w:tc>
          <w:tcPr>
            <w:tcW w:w="4508" w:type="dxa"/>
          </w:tcPr>
          <w:p w14:paraId="6C255081" w14:textId="77777777" w:rsidR="00281620" w:rsidRPr="00BB46FD" w:rsidRDefault="00281620" w:rsidP="00281620">
            <w:pPr>
              <w:rPr>
                <w:rFonts w:ascii="Arial" w:eastAsia="Calibri" w:hAnsi="Arial" w:cs="Arial"/>
                <w:sz w:val="24"/>
                <w:szCs w:val="24"/>
              </w:rPr>
            </w:pPr>
            <w:r w:rsidRPr="00BB46FD">
              <w:rPr>
                <w:rFonts w:ascii="Arial" w:eastAsia="Calibri" w:hAnsi="Arial" w:cs="Arial"/>
                <w:color w:val="000000"/>
                <w:sz w:val="24"/>
                <w:szCs w:val="24"/>
              </w:rPr>
              <w:lastRenderedPageBreak/>
              <w:t>Assist in line management, coaching &amp; leadership to Staff</w:t>
            </w:r>
          </w:p>
        </w:tc>
        <w:tc>
          <w:tcPr>
            <w:tcW w:w="4508" w:type="dxa"/>
          </w:tcPr>
          <w:p w14:paraId="6E8E631D" w14:textId="77777777" w:rsidR="00281620" w:rsidRPr="00BB46FD" w:rsidRDefault="00281620" w:rsidP="00281620">
            <w:pPr>
              <w:numPr>
                <w:ilvl w:val="0"/>
                <w:numId w:val="23"/>
              </w:numPr>
              <w:rPr>
                <w:rFonts w:ascii="Arial" w:eastAsia="Calibri" w:hAnsi="Arial" w:cs="Arial"/>
                <w:color w:val="000000"/>
                <w:sz w:val="24"/>
                <w:szCs w:val="24"/>
              </w:rPr>
            </w:pPr>
            <w:r w:rsidRPr="00BB46FD">
              <w:rPr>
                <w:rFonts w:ascii="Arial" w:eastAsia="Calibri" w:hAnsi="Arial" w:cs="Arial"/>
                <w:color w:val="000000"/>
                <w:sz w:val="24"/>
                <w:szCs w:val="24"/>
              </w:rPr>
              <w:t xml:space="preserve">Ensure the values of the Association are reflected in your work and that all services provided are delivered in line with the Association’s Vision and Values </w:t>
            </w:r>
          </w:p>
          <w:p w14:paraId="677D5248" w14:textId="77777777" w:rsidR="00281620" w:rsidRPr="00BB46FD" w:rsidRDefault="00281620" w:rsidP="00281620">
            <w:pPr>
              <w:numPr>
                <w:ilvl w:val="0"/>
                <w:numId w:val="16"/>
              </w:numPr>
              <w:spacing w:line="256" w:lineRule="auto"/>
              <w:ind w:left="320" w:hanging="320"/>
              <w:rPr>
                <w:rFonts w:ascii="Arial" w:eastAsia="Calibri" w:hAnsi="Arial" w:cs="Arial"/>
                <w:color w:val="000000"/>
                <w:sz w:val="24"/>
                <w:szCs w:val="24"/>
              </w:rPr>
            </w:pPr>
            <w:r w:rsidRPr="00BB46FD">
              <w:rPr>
                <w:rFonts w:ascii="Arial" w:eastAsia="Calibri" w:hAnsi="Arial" w:cs="Arial"/>
                <w:color w:val="000000"/>
                <w:sz w:val="24"/>
                <w:szCs w:val="24"/>
              </w:rPr>
              <w:t>Assist in ensuring regular and effective team meetings are carried out</w:t>
            </w:r>
            <w:r w:rsidRPr="00BB46FD">
              <w:rPr>
                <w:rFonts w:ascii="Arial" w:eastAsia="Calibri" w:hAnsi="Arial" w:cs="Arial"/>
                <w:sz w:val="24"/>
                <w:szCs w:val="24"/>
              </w:rPr>
              <w:t>.</w:t>
            </w:r>
          </w:p>
          <w:p w14:paraId="4DCA9302" w14:textId="77777777" w:rsidR="00281620" w:rsidRPr="00BB46FD" w:rsidRDefault="00281620" w:rsidP="00281620">
            <w:pPr>
              <w:numPr>
                <w:ilvl w:val="0"/>
                <w:numId w:val="16"/>
              </w:numPr>
              <w:spacing w:line="256" w:lineRule="auto"/>
              <w:ind w:left="320" w:hanging="320"/>
              <w:rPr>
                <w:rFonts w:ascii="Arial" w:eastAsia="Calibri" w:hAnsi="Arial" w:cs="Arial"/>
                <w:color w:val="000000"/>
                <w:sz w:val="24"/>
                <w:szCs w:val="24"/>
              </w:rPr>
            </w:pPr>
            <w:r w:rsidRPr="00BB46FD">
              <w:rPr>
                <w:rFonts w:ascii="Arial" w:eastAsia="Calibri" w:hAnsi="Arial" w:cs="Arial"/>
                <w:sz w:val="24"/>
                <w:szCs w:val="24"/>
              </w:rPr>
              <w:t>Assist when required to c</w:t>
            </w:r>
            <w:r w:rsidRPr="00BB46FD">
              <w:rPr>
                <w:rFonts w:ascii="Arial" w:eastAsia="Calibri" w:hAnsi="Arial" w:cs="Arial"/>
                <w:color w:val="000000"/>
                <w:sz w:val="24"/>
                <w:szCs w:val="24"/>
              </w:rPr>
              <w:t xml:space="preserve">arry out 1-2-1’s and annual appraisals with relevant staff as directed by the HOF. </w:t>
            </w:r>
          </w:p>
          <w:p w14:paraId="6F76A16B" w14:textId="5E69FE02" w:rsidR="00281620" w:rsidRPr="00BB46FD" w:rsidRDefault="00281620" w:rsidP="00281620">
            <w:pPr>
              <w:numPr>
                <w:ilvl w:val="0"/>
                <w:numId w:val="16"/>
              </w:numPr>
              <w:ind w:left="320" w:hanging="320"/>
              <w:rPr>
                <w:rFonts w:ascii="Arial" w:eastAsia="Calibri" w:hAnsi="Arial" w:cs="Arial"/>
                <w:color w:val="000000"/>
                <w:sz w:val="24"/>
                <w:szCs w:val="24"/>
              </w:rPr>
            </w:pPr>
            <w:r w:rsidRPr="00BB46FD">
              <w:rPr>
                <w:rFonts w:ascii="Arial" w:eastAsia="Calibri" w:hAnsi="Arial" w:cs="Arial"/>
                <w:sz w:val="24"/>
                <w:szCs w:val="24"/>
              </w:rPr>
              <w:t>Review annual training plans for Finance Staff.</w:t>
            </w:r>
          </w:p>
          <w:p w14:paraId="351B8314" w14:textId="77777777" w:rsidR="00281620" w:rsidRPr="00BB46FD" w:rsidRDefault="00281620" w:rsidP="00281620">
            <w:pPr>
              <w:numPr>
                <w:ilvl w:val="0"/>
                <w:numId w:val="16"/>
              </w:numPr>
              <w:ind w:left="320" w:hanging="320"/>
              <w:rPr>
                <w:rFonts w:ascii="Arial" w:eastAsia="Calibri" w:hAnsi="Arial" w:cs="Arial"/>
                <w:color w:val="000000"/>
                <w:sz w:val="24"/>
                <w:szCs w:val="24"/>
              </w:rPr>
            </w:pPr>
            <w:r w:rsidRPr="00BB46FD">
              <w:rPr>
                <w:rFonts w:ascii="Arial" w:eastAsia="Calibri" w:hAnsi="Arial" w:cs="Arial"/>
                <w:color w:val="000000"/>
                <w:sz w:val="24"/>
                <w:szCs w:val="24"/>
              </w:rPr>
              <w:t>Promote the aims and continuous improvement of the Association through positive leadership styles.</w:t>
            </w:r>
          </w:p>
          <w:p w14:paraId="7B805DD2" w14:textId="23427B41" w:rsidR="00281620" w:rsidRPr="00BB46FD" w:rsidRDefault="00281620" w:rsidP="00281620">
            <w:pPr>
              <w:numPr>
                <w:ilvl w:val="0"/>
                <w:numId w:val="16"/>
              </w:numPr>
              <w:ind w:left="320" w:hanging="320"/>
              <w:rPr>
                <w:rFonts w:ascii="Arial" w:eastAsia="Calibri" w:hAnsi="Arial" w:cs="Arial"/>
                <w:color w:val="000000"/>
                <w:sz w:val="24"/>
                <w:szCs w:val="24"/>
              </w:rPr>
            </w:pPr>
            <w:r w:rsidRPr="00BB46FD">
              <w:rPr>
                <w:rFonts w:ascii="Arial" w:eastAsia="Calibri" w:hAnsi="Arial" w:cs="Arial"/>
                <w:color w:val="000000"/>
                <w:sz w:val="24"/>
                <w:szCs w:val="24"/>
              </w:rPr>
              <w:t xml:space="preserve">Be an effective role model for team members and able to give guidance. </w:t>
            </w:r>
          </w:p>
          <w:p w14:paraId="069C2D0A" w14:textId="77777777" w:rsidR="00281620" w:rsidRPr="00BB46FD" w:rsidRDefault="00281620" w:rsidP="00281620">
            <w:pPr>
              <w:numPr>
                <w:ilvl w:val="0"/>
                <w:numId w:val="16"/>
              </w:numPr>
              <w:ind w:left="320" w:hanging="320"/>
              <w:rPr>
                <w:rFonts w:ascii="Arial" w:eastAsia="Calibri" w:hAnsi="Arial" w:cs="Arial"/>
                <w:color w:val="000000"/>
                <w:sz w:val="24"/>
                <w:szCs w:val="24"/>
              </w:rPr>
            </w:pPr>
            <w:r w:rsidRPr="00BB46FD">
              <w:rPr>
                <w:rFonts w:ascii="Arial" w:eastAsia="Calibri" w:hAnsi="Arial" w:cs="Arial"/>
                <w:color w:val="000000"/>
                <w:sz w:val="24"/>
                <w:szCs w:val="24"/>
              </w:rPr>
              <w:t>Ensure staff are supported through learning and development and completion of training plans.</w:t>
            </w:r>
          </w:p>
          <w:p w14:paraId="307893E7" w14:textId="001FC8E1" w:rsidR="00281620" w:rsidRPr="00BB46FD" w:rsidRDefault="00281620" w:rsidP="00281620">
            <w:pPr>
              <w:numPr>
                <w:ilvl w:val="0"/>
                <w:numId w:val="16"/>
              </w:numPr>
              <w:ind w:left="320" w:hanging="320"/>
              <w:rPr>
                <w:rFonts w:ascii="Arial" w:eastAsia="Calibri" w:hAnsi="Arial" w:cs="Arial"/>
                <w:color w:val="000000"/>
                <w:sz w:val="24"/>
                <w:szCs w:val="24"/>
              </w:rPr>
            </w:pPr>
            <w:r w:rsidRPr="00BB46FD">
              <w:rPr>
                <w:rFonts w:ascii="Arial" w:eastAsia="Calibri" w:hAnsi="Arial" w:cs="Arial"/>
                <w:color w:val="000000"/>
                <w:sz w:val="24"/>
                <w:szCs w:val="24"/>
              </w:rPr>
              <w:t>Ensure key behaviours are instilled, encouraged, and developed.</w:t>
            </w:r>
          </w:p>
        </w:tc>
      </w:tr>
      <w:tr w:rsidR="00281620" w:rsidRPr="00E64B29" w14:paraId="046D6933" w14:textId="77777777" w:rsidTr="004E0F02">
        <w:tc>
          <w:tcPr>
            <w:tcW w:w="4508" w:type="dxa"/>
          </w:tcPr>
          <w:p w14:paraId="56C74B44" w14:textId="77777777" w:rsidR="00281620" w:rsidRPr="00BB46FD" w:rsidRDefault="00281620" w:rsidP="00281620">
            <w:pPr>
              <w:rPr>
                <w:rFonts w:ascii="Arial" w:eastAsia="Calibri" w:hAnsi="Arial" w:cs="Arial"/>
                <w:sz w:val="24"/>
                <w:szCs w:val="24"/>
              </w:rPr>
            </w:pPr>
            <w:r w:rsidRPr="00BB46FD">
              <w:rPr>
                <w:rFonts w:ascii="Arial" w:eastAsia="Calibri" w:hAnsi="Arial" w:cs="Arial"/>
                <w:sz w:val="24"/>
                <w:szCs w:val="24"/>
              </w:rPr>
              <w:t>Business Development</w:t>
            </w:r>
          </w:p>
          <w:p w14:paraId="1836E6C6" w14:textId="77777777" w:rsidR="00281620" w:rsidRPr="00BB46FD" w:rsidRDefault="00281620" w:rsidP="00281620">
            <w:pPr>
              <w:rPr>
                <w:rFonts w:ascii="Arial" w:eastAsia="Calibri" w:hAnsi="Arial" w:cs="Arial"/>
                <w:sz w:val="24"/>
                <w:szCs w:val="24"/>
              </w:rPr>
            </w:pPr>
          </w:p>
          <w:p w14:paraId="6A71EA35" w14:textId="77777777" w:rsidR="00281620" w:rsidRPr="00BB46FD" w:rsidRDefault="00281620" w:rsidP="00281620">
            <w:pPr>
              <w:rPr>
                <w:rFonts w:ascii="Arial" w:eastAsia="Calibri" w:hAnsi="Arial" w:cs="Arial"/>
                <w:sz w:val="24"/>
                <w:szCs w:val="24"/>
              </w:rPr>
            </w:pPr>
          </w:p>
          <w:p w14:paraId="4DE40182" w14:textId="77777777" w:rsidR="00281620" w:rsidRPr="00BB46FD" w:rsidRDefault="00281620" w:rsidP="00281620">
            <w:pPr>
              <w:rPr>
                <w:rFonts w:ascii="Arial" w:eastAsia="Calibri" w:hAnsi="Arial" w:cs="Arial"/>
                <w:sz w:val="24"/>
                <w:szCs w:val="24"/>
              </w:rPr>
            </w:pPr>
          </w:p>
          <w:p w14:paraId="456A3F7D" w14:textId="4D9941EB" w:rsidR="00281620" w:rsidRPr="00BB46FD" w:rsidRDefault="00281620" w:rsidP="00281620">
            <w:pPr>
              <w:rPr>
                <w:rFonts w:ascii="Arial" w:eastAsia="Calibri" w:hAnsi="Arial" w:cs="Arial"/>
                <w:color w:val="000000"/>
                <w:sz w:val="24"/>
                <w:szCs w:val="24"/>
              </w:rPr>
            </w:pPr>
          </w:p>
        </w:tc>
        <w:tc>
          <w:tcPr>
            <w:tcW w:w="4508" w:type="dxa"/>
          </w:tcPr>
          <w:p w14:paraId="18126D3D" w14:textId="3ABEEF52" w:rsidR="00281620" w:rsidRPr="00BB46FD" w:rsidRDefault="00281620" w:rsidP="00281620">
            <w:pPr>
              <w:numPr>
                <w:ilvl w:val="0"/>
                <w:numId w:val="25"/>
              </w:numPr>
              <w:rPr>
                <w:rFonts w:ascii="Arial" w:eastAsia="Calibri" w:hAnsi="Arial" w:cs="Arial"/>
                <w:sz w:val="24"/>
                <w:szCs w:val="24"/>
              </w:rPr>
            </w:pPr>
            <w:r w:rsidRPr="00BB46FD">
              <w:rPr>
                <w:rFonts w:ascii="Arial" w:eastAsia="Calibri" w:hAnsi="Arial" w:cs="Arial"/>
                <w:sz w:val="24"/>
                <w:szCs w:val="24"/>
              </w:rPr>
              <w:lastRenderedPageBreak/>
              <w:t xml:space="preserve">Participate in business improvement, efficiency, and value for money </w:t>
            </w:r>
            <w:r w:rsidRPr="00BB46FD">
              <w:rPr>
                <w:rFonts w:ascii="Arial" w:eastAsia="Calibri" w:hAnsi="Arial" w:cs="Arial"/>
                <w:sz w:val="24"/>
                <w:szCs w:val="24"/>
              </w:rPr>
              <w:lastRenderedPageBreak/>
              <w:t>within the service through innovation and new technology.</w:t>
            </w:r>
          </w:p>
          <w:p w14:paraId="15F573F0" w14:textId="2EE0C62F" w:rsidR="00281620" w:rsidRPr="00BB46FD" w:rsidRDefault="00281620" w:rsidP="00281620">
            <w:pPr>
              <w:numPr>
                <w:ilvl w:val="0"/>
                <w:numId w:val="17"/>
              </w:numPr>
              <w:rPr>
                <w:rFonts w:ascii="Arial" w:eastAsia="Calibri" w:hAnsi="Arial" w:cs="Arial"/>
                <w:sz w:val="24"/>
                <w:szCs w:val="24"/>
              </w:rPr>
            </w:pPr>
            <w:r w:rsidRPr="00BB46FD">
              <w:rPr>
                <w:rFonts w:ascii="Arial" w:eastAsia="Calibri" w:hAnsi="Arial" w:cs="Arial"/>
                <w:sz w:val="24"/>
                <w:szCs w:val="24"/>
              </w:rPr>
              <w:t>Participate in new organisational business ventures.</w:t>
            </w:r>
          </w:p>
        </w:tc>
      </w:tr>
      <w:tr w:rsidR="00BB46FD" w:rsidRPr="00E64B29" w14:paraId="05F337BB" w14:textId="77777777" w:rsidTr="004E0F02">
        <w:tc>
          <w:tcPr>
            <w:tcW w:w="4508" w:type="dxa"/>
          </w:tcPr>
          <w:p w14:paraId="50EED1F8" w14:textId="77777777" w:rsidR="00BB46FD" w:rsidRPr="00BB46FD" w:rsidRDefault="00BB46FD" w:rsidP="00BB46FD">
            <w:pPr>
              <w:rPr>
                <w:rFonts w:ascii="Arial" w:eastAsia="Calibri" w:hAnsi="Arial" w:cs="Arial"/>
                <w:color w:val="000000"/>
                <w:sz w:val="24"/>
                <w:szCs w:val="24"/>
              </w:rPr>
            </w:pPr>
            <w:r w:rsidRPr="00BB46FD">
              <w:rPr>
                <w:rFonts w:ascii="Arial" w:eastAsia="Calibri" w:hAnsi="Arial" w:cs="Arial"/>
                <w:color w:val="000000"/>
                <w:sz w:val="24"/>
                <w:szCs w:val="24"/>
              </w:rPr>
              <w:lastRenderedPageBreak/>
              <w:t>General Duties</w:t>
            </w:r>
          </w:p>
          <w:p w14:paraId="332417EE" w14:textId="77777777" w:rsidR="00BB46FD" w:rsidRPr="00BB46FD" w:rsidRDefault="00BB46FD" w:rsidP="00BB46FD">
            <w:pPr>
              <w:rPr>
                <w:rFonts w:ascii="Arial" w:eastAsia="Calibri" w:hAnsi="Arial" w:cs="Arial"/>
                <w:sz w:val="24"/>
                <w:szCs w:val="24"/>
              </w:rPr>
            </w:pPr>
          </w:p>
          <w:p w14:paraId="21C17FC1" w14:textId="77777777" w:rsidR="00BB46FD" w:rsidRPr="00BB46FD" w:rsidRDefault="00BB46FD" w:rsidP="00BB46FD">
            <w:pPr>
              <w:rPr>
                <w:rFonts w:ascii="Arial" w:eastAsia="Calibri" w:hAnsi="Arial" w:cs="Arial"/>
                <w:sz w:val="24"/>
                <w:szCs w:val="24"/>
              </w:rPr>
            </w:pPr>
          </w:p>
          <w:p w14:paraId="465A8C32" w14:textId="77777777" w:rsidR="00BB46FD" w:rsidRPr="00BB46FD" w:rsidRDefault="00BB46FD" w:rsidP="00BB46FD">
            <w:pPr>
              <w:rPr>
                <w:rFonts w:ascii="Arial" w:eastAsia="Calibri" w:hAnsi="Arial" w:cs="Arial"/>
                <w:sz w:val="24"/>
                <w:szCs w:val="24"/>
              </w:rPr>
            </w:pPr>
          </w:p>
          <w:p w14:paraId="01B8533F" w14:textId="77777777" w:rsidR="00BB46FD" w:rsidRPr="00BB46FD" w:rsidRDefault="00BB46FD" w:rsidP="00BB46FD">
            <w:pPr>
              <w:rPr>
                <w:rFonts w:ascii="Arial" w:eastAsia="Calibri" w:hAnsi="Arial" w:cs="Arial"/>
                <w:sz w:val="24"/>
                <w:szCs w:val="24"/>
              </w:rPr>
            </w:pPr>
          </w:p>
          <w:p w14:paraId="15AC556A" w14:textId="77777777" w:rsidR="00BB46FD" w:rsidRPr="00BB46FD" w:rsidRDefault="00BB46FD" w:rsidP="00BB46FD">
            <w:pPr>
              <w:rPr>
                <w:rFonts w:ascii="Arial" w:eastAsia="Calibri" w:hAnsi="Arial" w:cs="Arial"/>
                <w:sz w:val="24"/>
                <w:szCs w:val="24"/>
              </w:rPr>
            </w:pPr>
          </w:p>
          <w:p w14:paraId="5CB413DD" w14:textId="77777777" w:rsidR="00BB46FD" w:rsidRPr="00BB46FD" w:rsidRDefault="00BB46FD" w:rsidP="00BB46FD">
            <w:pPr>
              <w:rPr>
                <w:rFonts w:ascii="Arial" w:eastAsia="Calibri" w:hAnsi="Arial" w:cs="Arial"/>
                <w:sz w:val="24"/>
                <w:szCs w:val="24"/>
              </w:rPr>
            </w:pPr>
          </w:p>
          <w:p w14:paraId="3903DD82" w14:textId="77777777" w:rsidR="00BB46FD" w:rsidRPr="00BB46FD" w:rsidRDefault="00BB46FD" w:rsidP="00BB46FD">
            <w:pPr>
              <w:rPr>
                <w:rFonts w:ascii="Arial" w:eastAsia="Calibri" w:hAnsi="Arial" w:cs="Arial"/>
                <w:sz w:val="24"/>
                <w:szCs w:val="24"/>
              </w:rPr>
            </w:pPr>
          </w:p>
          <w:p w14:paraId="4424DDC5" w14:textId="77777777" w:rsidR="00BB46FD" w:rsidRPr="00BB46FD" w:rsidRDefault="00BB46FD" w:rsidP="00BB46FD">
            <w:pPr>
              <w:rPr>
                <w:rFonts w:ascii="Arial" w:eastAsia="Calibri" w:hAnsi="Arial" w:cs="Arial"/>
                <w:sz w:val="24"/>
                <w:szCs w:val="24"/>
              </w:rPr>
            </w:pPr>
          </w:p>
          <w:p w14:paraId="5E5C5376" w14:textId="77777777" w:rsidR="00BB46FD" w:rsidRPr="00BB46FD" w:rsidRDefault="00BB46FD" w:rsidP="00BB46FD">
            <w:pPr>
              <w:rPr>
                <w:rFonts w:ascii="Arial" w:eastAsia="Calibri" w:hAnsi="Arial" w:cs="Arial"/>
                <w:sz w:val="24"/>
                <w:szCs w:val="24"/>
              </w:rPr>
            </w:pPr>
          </w:p>
          <w:p w14:paraId="2C080F59" w14:textId="77777777" w:rsidR="00BB46FD" w:rsidRPr="00BB46FD" w:rsidRDefault="00BB46FD" w:rsidP="00BB46FD">
            <w:pPr>
              <w:rPr>
                <w:rFonts w:ascii="Arial" w:eastAsia="Calibri" w:hAnsi="Arial" w:cs="Arial"/>
                <w:sz w:val="24"/>
                <w:szCs w:val="24"/>
              </w:rPr>
            </w:pPr>
          </w:p>
          <w:p w14:paraId="0A1E2331" w14:textId="77777777" w:rsidR="00BB46FD" w:rsidRPr="00BB46FD" w:rsidRDefault="00BB46FD" w:rsidP="00BB46FD">
            <w:pPr>
              <w:rPr>
                <w:rFonts w:ascii="Arial" w:eastAsia="Calibri" w:hAnsi="Arial" w:cs="Arial"/>
                <w:sz w:val="24"/>
                <w:szCs w:val="24"/>
              </w:rPr>
            </w:pPr>
          </w:p>
          <w:p w14:paraId="379C2552" w14:textId="77777777" w:rsidR="00BB46FD" w:rsidRPr="00BB46FD" w:rsidRDefault="00BB46FD" w:rsidP="00BB46FD">
            <w:pPr>
              <w:rPr>
                <w:rFonts w:ascii="Arial" w:eastAsia="Calibri" w:hAnsi="Arial" w:cs="Arial"/>
                <w:sz w:val="24"/>
                <w:szCs w:val="24"/>
              </w:rPr>
            </w:pPr>
          </w:p>
          <w:p w14:paraId="3B348CB8" w14:textId="77777777" w:rsidR="00BB46FD" w:rsidRPr="00BB46FD" w:rsidRDefault="00BB46FD" w:rsidP="00BB46FD">
            <w:pPr>
              <w:rPr>
                <w:rFonts w:ascii="Arial" w:eastAsia="Calibri" w:hAnsi="Arial" w:cs="Arial"/>
                <w:sz w:val="24"/>
                <w:szCs w:val="24"/>
              </w:rPr>
            </w:pPr>
          </w:p>
          <w:p w14:paraId="3556A96B" w14:textId="77777777" w:rsidR="00BB46FD" w:rsidRPr="00BB46FD" w:rsidRDefault="00BB46FD" w:rsidP="00BB46FD">
            <w:pPr>
              <w:rPr>
                <w:rFonts w:ascii="Arial" w:eastAsia="Calibri" w:hAnsi="Arial" w:cs="Arial"/>
                <w:sz w:val="24"/>
                <w:szCs w:val="24"/>
              </w:rPr>
            </w:pPr>
          </w:p>
          <w:p w14:paraId="2FFF2E6E" w14:textId="77777777" w:rsidR="00BB46FD" w:rsidRPr="00BB46FD" w:rsidRDefault="00BB46FD" w:rsidP="00BB46FD">
            <w:pPr>
              <w:rPr>
                <w:rFonts w:ascii="Arial" w:eastAsia="Calibri" w:hAnsi="Arial" w:cs="Arial"/>
                <w:sz w:val="24"/>
                <w:szCs w:val="24"/>
              </w:rPr>
            </w:pPr>
          </w:p>
          <w:p w14:paraId="33C89FE8" w14:textId="77777777" w:rsidR="00BB46FD" w:rsidRPr="00BB46FD" w:rsidRDefault="00BB46FD" w:rsidP="00BB46FD">
            <w:pPr>
              <w:rPr>
                <w:rFonts w:ascii="Arial" w:eastAsia="Calibri" w:hAnsi="Arial" w:cs="Arial"/>
                <w:sz w:val="24"/>
                <w:szCs w:val="24"/>
              </w:rPr>
            </w:pPr>
          </w:p>
          <w:p w14:paraId="73243AA8" w14:textId="77777777" w:rsidR="00BB46FD" w:rsidRPr="00BB46FD" w:rsidRDefault="00BB46FD" w:rsidP="00BB46FD">
            <w:pPr>
              <w:rPr>
                <w:rFonts w:ascii="Arial" w:eastAsia="Calibri" w:hAnsi="Arial" w:cs="Arial"/>
                <w:sz w:val="24"/>
                <w:szCs w:val="24"/>
              </w:rPr>
            </w:pPr>
          </w:p>
          <w:p w14:paraId="0C730EBD" w14:textId="77777777" w:rsidR="00BB46FD" w:rsidRPr="00BB46FD" w:rsidRDefault="00BB46FD" w:rsidP="00BB46FD">
            <w:pPr>
              <w:rPr>
                <w:rFonts w:ascii="Arial" w:eastAsia="Calibri" w:hAnsi="Arial" w:cs="Arial"/>
                <w:sz w:val="24"/>
                <w:szCs w:val="24"/>
              </w:rPr>
            </w:pPr>
          </w:p>
          <w:p w14:paraId="3CEA7576" w14:textId="77777777" w:rsidR="00BB46FD" w:rsidRPr="00BB46FD" w:rsidRDefault="00BB46FD" w:rsidP="00BB46FD">
            <w:pPr>
              <w:rPr>
                <w:rFonts w:ascii="Arial" w:eastAsia="Calibri" w:hAnsi="Arial" w:cs="Arial"/>
                <w:sz w:val="24"/>
                <w:szCs w:val="24"/>
              </w:rPr>
            </w:pPr>
          </w:p>
          <w:p w14:paraId="32E96D51" w14:textId="77777777" w:rsidR="00BB46FD" w:rsidRPr="00BB46FD" w:rsidRDefault="00BB46FD" w:rsidP="00BB46FD">
            <w:pPr>
              <w:rPr>
                <w:rFonts w:ascii="Arial" w:eastAsia="Calibri" w:hAnsi="Arial" w:cs="Arial"/>
                <w:sz w:val="24"/>
                <w:szCs w:val="24"/>
              </w:rPr>
            </w:pPr>
          </w:p>
          <w:p w14:paraId="4A7B603F" w14:textId="77777777" w:rsidR="00BB46FD" w:rsidRPr="00BB46FD" w:rsidRDefault="00BB46FD" w:rsidP="00BB46FD">
            <w:pPr>
              <w:rPr>
                <w:rFonts w:ascii="Arial" w:eastAsia="Calibri" w:hAnsi="Arial" w:cs="Arial"/>
                <w:sz w:val="24"/>
                <w:szCs w:val="24"/>
              </w:rPr>
            </w:pPr>
          </w:p>
          <w:p w14:paraId="714C9B21" w14:textId="77777777" w:rsidR="00BB46FD" w:rsidRPr="00BB46FD" w:rsidRDefault="00BB46FD" w:rsidP="00BB46FD">
            <w:pPr>
              <w:rPr>
                <w:rFonts w:ascii="Arial" w:eastAsia="Calibri" w:hAnsi="Arial" w:cs="Arial"/>
                <w:sz w:val="24"/>
                <w:szCs w:val="24"/>
              </w:rPr>
            </w:pPr>
          </w:p>
          <w:p w14:paraId="407924CF" w14:textId="77777777" w:rsidR="00BB46FD" w:rsidRPr="00BB46FD" w:rsidRDefault="00BB46FD" w:rsidP="00BB46FD">
            <w:pPr>
              <w:rPr>
                <w:rFonts w:ascii="Arial" w:eastAsia="Calibri" w:hAnsi="Arial" w:cs="Arial"/>
                <w:sz w:val="24"/>
                <w:szCs w:val="24"/>
              </w:rPr>
            </w:pPr>
          </w:p>
          <w:p w14:paraId="698CE400" w14:textId="77777777" w:rsidR="00BB46FD" w:rsidRPr="00BB46FD" w:rsidRDefault="00BB46FD" w:rsidP="00BB46FD">
            <w:pPr>
              <w:rPr>
                <w:rFonts w:ascii="Arial" w:eastAsia="Calibri" w:hAnsi="Arial" w:cs="Arial"/>
                <w:sz w:val="24"/>
                <w:szCs w:val="24"/>
              </w:rPr>
            </w:pPr>
          </w:p>
          <w:p w14:paraId="57B611A2" w14:textId="77777777" w:rsidR="00BB46FD" w:rsidRPr="00BB46FD" w:rsidRDefault="00BB46FD" w:rsidP="00BB46FD">
            <w:pPr>
              <w:rPr>
                <w:rFonts w:ascii="Arial" w:eastAsia="Calibri" w:hAnsi="Arial" w:cs="Arial"/>
                <w:sz w:val="24"/>
                <w:szCs w:val="24"/>
              </w:rPr>
            </w:pPr>
          </w:p>
          <w:p w14:paraId="71CD5201" w14:textId="77777777" w:rsidR="00BB46FD" w:rsidRPr="00BB46FD" w:rsidRDefault="00BB46FD" w:rsidP="00BB46FD">
            <w:pPr>
              <w:rPr>
                <w:rFonts w:ascii="Arial" w:eastAsia="Calibri" w:hAnsi="Arial" w:cs="Arial"/>
                <w:sz w:val="24"/>
                <w:szCs w:val="24"/>
              </w:rPr>
            </w:pPr>
          </w:p>
          <w:p w14:paraId="7F72463F" w14:textId="77777777" w:rsidR="00BB46FD" w:rsidRPr="00BB46FD" w:rsidRDefault="00BB46FD" w:rsidP="00BB46FD">
            <w:pPr>
              <w:rPr>
                <w:rFonts w:ascii="Arial" w:eastAsia="Calibri" w:hAnsi="Arial" w:cs="Arial"/>
                <w:sz w:val="24"/>
                <w:szCs w:val="24"/>
              </w:rPr>
            </w:pPr>
          </w:p>
          <w:p w14:paraId="7152B0DB" w14:textId="77777777" w:rsidR="00BB46FD" w:rsidRPr="00BB46FD" w:rsidRDefault="00BB46FD" w:rsidP="00BB46FD">
            <w:pPr>
              <w:rPr>
                <w:rFonts w:ascii="Arial" w:eastAsia="Calibri" w:hAnsi="Arial" w:cs="Arial"/>
                <w:sz w:val="24"/>
                <w:szCs w:val="24"/>
              </w:rPr>
            </w:pPr>
          </w:p>
          <w:p w14:paraId="1BEDDBF8" w14:textId="77777777" w:rsidR="00BB46FD" w:rsidRPr="00BB46FD" w:rsidRDefault="00BB46FD" w:rsidP="00BB46FD">
            <w:pPr>
              <w:rPr>
                <w:rFonts w:ascii="Arial" w:eastAsia="Calibri" w:hAnsi="Arial" w:cs="Arial"/>
                <w:sz w:val="24"/>
                <w:szCs w:val="24"/>
              </w:rPr>
            </w:pPr>
          </w:p>
          <w:p w14:paraId="51BD005B" w14:textId="77777777" w:rsidR="00BB46FD" w:rsidRPr="00BB46FD" w:rsidRDefault="00BB46FD" w:rsidP="00BB46FD">
            <w:pPr>
              <w:rPr>
                <w:rFonts w:ascii="Arial" w:eastAsia="Calibri" w:hAnsi="Arial" w:cs="Arial"/>
                <w:sz w:val="24"/>
                <w:szCs w:val="24"/>
              </w:rPr>
            </w:pPr>
          </w:p>
          <w:p w14:paraId="18FA30F6" w14:textId="77777777" w:rsidR="00BB46FD" w:rsidRPr="00BB46FD" w:rsidRDefault="00BB46FD" w:rsidP="00BB46FD">
            <w:pPr>
              <w:rPr>
                <w:rFonts w:ascii="Arial" w:eastAsia="Calibri" w:hAnsi="Arial" w:cs="Arial"/>
                <w:sz w:val="24"/>
                <w:szCs w:val="24"/>
              </w:rPr>
            </w:pPr>
          </w:p>
          <w:p w14:paraId="7BFAB2C8" w14:textId="77777777" w:rsidR="00BB46FD" w:rsidRPr="00BB46FD" w:rsidRDefault="00BB46FD" w:rsidP="00BB46FD">
            <w:pPr>
              <w:rPr>
                <w:rFonts w:ascii="Arial" w:eastAsia="Calibri" w:hAnsi="Arial" w:cs="Arial"/>
                <w:sz w:val="24"/>
                <w:szCs w:val="24"/>
              </w:rPr>
            </w:pPr>
          </w:p>
          <w:p w14:paraId="13921DDA" w14:textId="77777777" w:rsidR="00BB46FD" w:rsidRPr="00BB46FD" w:rsidRDefault="00BB46FD" w:rsidP="00BB46FD">
            <w:pPr>
              <w:rPr>
                <w:rFonts w:ascii="Arial" w:eastAsia="Calibri" w:hAnsi="Arial" w:cs="Arial"/>
                <w:sz w:val="24"/>
                <w:szCs w:val="24"/>
              </w:rPr>
            </w:pPr>
          </w:p>
          <w:p w14:paraId="1589B0BD" w14:textId="77777777" w:rsidR="00BB46FD" w:rsidRPr="00BB46FD" w:rsidRDefault="00BB46FD" w:rsidP="00BB46FD">
            <w:pPr>
              <w:rPr>
                <w:rFonts w:ascii="Arial" w:eastAsia="Calibri" w:hAnsi="Arial" w:cs="Arial"/>
                <w:sz w:val="24"/>
                <w:szCs w:val="24"/>
              </w:rPr>
            </w:pPr>
          </w:p>
          <w:p w14:paraId="71723CAB" w14:textId="77777777" w:rsidR="00BB46FD" w:rsidRPr="00BB46FD" w:rsidRDefault="00BB46FD" w:rsidP="00BB46FD">
            <w:pPr>
              <w:rPr>
                <w:rFonts w:ascii="Arial" w:eastAsia="Calibri" w:hAnsi="Arial" w:cs="Arial"/>
                <w:sz w:val="24"/>
                <w:szCs w:val="24"/>
              </w:rPr>
            </w:pPr>
          </w:p>
          <w:p w14:paraId="5CAE4E36" w14:textId="77777777" w:rsidR="00BB46FD" w:rsidRPr="00BB46FD" w:rsidRDefault="00BB46FD" w:rsidP="00BB46FD">
            <w:pPr>
              <w:rPr>
                <w:rFonts w:ascii="Arial" w:eastAsia="Calibri" w:hAnsi="Arial" w:cs="Arial"/>
                <w:sz w:val="24"/>
                <w:szCs w:val="24"/>
              </w:rPr>
            </w:pPr>
          </w:p>
          <w:p w14:paraId="365B295F" w14:textId="77777777" w:rsidR="00BB46FD" w:rsidRPr="00BB46FD" w:rsidRDefault="00BB46FD" w:rsidP="00BB46FD">
            <w:pPr>
              <w:rPr>
                <w:rFonts w:ascii="Arial" w:eastAsia="Calibri" w:hAnsi="Arial" w:cs="Arial"/>
                <w:sz w:val="24"/>
                <w:szCs w:val="24"/>
              </w:rPr>
            </w:pPr>
          </w:p>
          <w:p w14:paraId="0A6F647C" w14:textId="77777777" w:rsidR="00BB46FD" w:rsidRPr="00BB46FD" w:rsidRDefault="00BB46FD" w:rsidP="00BB46FD">
            <w:pPr>
              <w:rPr>
                <w:rFonts w:ascii="Arial" w:eastAsia="Calibri" w:hAnsi="Arial" w:cs="Arial"/>
                <w:sz w:val="24"/>
                <w:szCs w:val="24"/>
              </w:rPr>
            </w:pPr>
          </w:p>
          <w:p w14:paraId="23DF3935" w14:textId="77777777" w:rsidR="00BB46FD" w:rsidRPr="00BB46FD" w:rsidRDefault="00BB46FD" w:rsidP="00BB46FD">
            <w:pPr>
              <w:rPr>
                <w:rFonts w:ascii="Arial" w:eastAsia="Calibri" w:hAnsi="Arial" w:cs="Arial"/>
                <w:sz w:val="24"/>
                <w:szCs w:val="24"/>
              </w:rPr>
            </w:pPr>
          </w:p>
          <w:p w14:paraId="04473F58" w14:textId="77777777" w:rsidR="00BB46FD" w:rsidRPr="00BB46FD" w:rsidRDefault="00BB46FD" w:rsidP="00BB46FD">
            <w:pPr>
              <w:rPr>
                <w:rFonts w:ascii="Arial" w:eastAsia="Calibri" w:hAnsi="Arial" w:cs="Arial"/>
                <w:sz w:val="24"/>
                <w:szCs w:val="24"/>
              </w:rPr>
            </w:pPr>
          </w:p>
          <w:p w14:paraId="43E9BB39" w14:textId="77777777" w:rsidR="00BB46FD" w:rsidRPr="00BB46FD" w:rsidRDefault="00BB46FD" w:rsidP="00BB46FD">
            <w:pPr>
              <w:rPr>
                <w:rFonts w:ascii="Arial" w:eastAsia="Calibri" w:hAnsi="Arial" w:cs="Arial"/>
                <w:sz w:val="24"/>
                <w:szCs w:val="24"/>
              </w:rPr>
            </w:pPr>
          </w:p>
          <w:p w14:paraId="0277D462" w14:textId="77777777" w:rsidR="00BB46FD" w:rsidRPr="00BB46FD" w:rsidRDefault="00BB46FD" w:rsidP="00BB46FD">
            <w:pPr>
              <w:rPr>
                <w:rFonts w:ascii="Arial" w:eastAsia="Calibri" w:hAnsi="Arial" w:cs="Arial"/>
                <w:sz w:val="24"/>
                <w:szCs w:val="24"/>
              </w:rPr>
            </w:pPr>
          </w:p>
          <w:p w14:paraId="19E0A9D6" w14:textId="77777777" w:rsidR="00BB46FD" w:rsidRPr="00BB46FD" w:rsidRDefault="00BB46FD" w:rsidP="00BB46FD">
            <w:pPr>
              <w:rPr>
                <w:rFonts w:ascii="Arial" w:eastAsia="Calibri" w:hAnsi="Arial" w:cs="Arial"/>
                <w:sz w:val="24"/>
                <w:szCs w:val="24"/>
              </w:rPr>
            </w:pPr>
          </w:p>
          <w:p w14:paraId="67E833AC" w14:textId="77777777" w:rsidR="00BB46FD" w:rsidRPr="00BB46FD" w:rsidRDefault="00BB46FD" w:rsidP="00BB46FD">
            <w:pPr>
              <w:rPr>
                <w:rFonts w:ascii="Arial" w:eastAsia="Calibri" w:hAnsi="Arial" w:cs="Arial"/>
                <w:sz w:val="24"/>
                <w:szCs w:val="24"/>
              </w:rPr>
            </w:pPr>
          </w:p>
          <w:p w14:paraId="4875D7AC" w14:textId="77777777" w:rsidR="00BB46FD" w:rsidRPr="00BB46FD" w:rsidRDefault="00BB46FD" w:rsidP="00BB46FD">
            <w:pPr>
              <w:rPr>
                <w:rFonts w:ascii="Arial" w:eastAsia="Calibri" w:hAnsi="Arial" w:cs="Arial"/>
                <w:sz w:val="24"/>
                <w:szCs w:val="24"/>
              </w:rPr>
            </w:pPr>
          </w:p>
          <w:p w14:paraId="00339B90" w14:textId="77777777" w:rsidR="00BB46FD" w:rsidRPr="00BB46FD" w:rsidRDefault="00BB46FD" w:rsidP="00BB46FD">
            <w:pPr>
              <w:rPr>
                <w:rFonts w:ascii="Arial" w:eastAsia="Calibri" w:hAnsi="Arial" w:cs="Arial"/>
                <w:sz w:val="24"/>
                <w:szCs w:val="24"/>
              </w:rPr>
            </w:pPr>
          </w:p>
          <w:p w14:paraId="73929B43" w14:textId="77777777" w:rsidR="00BB46FD" w:rsidRPr="00BB46FD" w:rsidRDefault="00BB46FD" w:rsidP="00BB46FD">
            <w:pPr>
              <w:rPr>
                <w:rFonts w:ascii="Arial" w:eastAsia="Calibri" w:hAnsi="Arial" w:cs="Arial"/>
                <w:sz w:val="24"/>
                <w:szCs w:val="24"/>
              </w:rPr>
            </w:pPr>
          </w:p>
          <w:p w14:paraId="7AC3DB0E" w14:textId="77777777" w:rsidR="00BB46FD" w:rsidRPr="00BB46FD" w:rsidRDefault="00BB46FD" w:rsidP="00BB46FD">
            <w:pPr>
              <w:rPr>
                <w:rFonts w:ascii="Arial" w:eastAsia="Calibri" w:hAnsi="Arial" w:cs="Arial"/>
                <w:sz w:val="24"/>
                <w:szCs w:val="24"/>
              </w:rPr>
            </w:pPr>
          </w:p>
          <w:p w14:paraId="0C6CEB54" w14:textId="77777777" w:rsidR="00BB46FD" w:rsidRPr="00BB46FD" w:rsidRDefault="00BB46FD" w:rsidP="00BB46FD">
            <w:pPr>
              <w:rPr>
                <w:rFonts w:ascii="Arial" w:eastAsia="Calibri" w:hAnsi="Arial" w:cs="Arial"/>
                <w:sz w:val="24"/>
                <w:szCs w:val="24"/>
              </w:rPr>
            </w:pPr>
          </w:p>
          <w:p w14:paraId="35867B13" w14:textId="77777777" w:rsidR="00BB46FD" w:rsidRPr="00BB46FD" w:rsidRDefault="00BB46FD" w:rsidP="00BB46FD">
            <w:pPr>
              <w:rPr>
                <w:rFonts w:ascii="Arial" w:eastAsia="Calibri" w:hAnsi="Arial" w:cs="Arial"/>
                <w:sz w:val="24"/>
                <w:szCs w:val="24"/>
              </w:rPr>
            </w:pPr>
          </w:p>
          <w:p w14:paraId="5694FFE1" w14:textId="77777777" w:rsidR="00BB46FD" w:rsidRPr="00BB46FD" w:rsidRDefault="00BB46FD" w:rsidP="00BB46FD">
            <w:pPr>
              <w:rPr>
                <w:rFonts w:ascii="Arial" w:eastAsia="Calibri" w:hAnsi="Arial" w:cs="Arial"/>
                <w:sz w:val="24"/>
                <w:szCs w:val="24"/>
              </w:rPr>
            </w:pPr>
          </w:p>
          <w:p w14:paraId="21431566" w14:textId="77777777" w:rsidR="00BB46FD" w:rsidRPr="00BB46FD" w:rsidRDefault="00BB46FD" w:rsidP="00BB46FD">
            <w:pPr>
              <w:rPr>
                <w:rFonts w:ascii="Arial" w:eastAsia="Calibri" w:hAnsi="Arial" w:cs="Arial"/>
                <w:sz w:val="24"/>
                <w:szCs w:val="24"/>
              </w:rPr>
            </w:pPr>
          </w:p>
          <w:p w14:paraId="6E1C16D4" w14:textId="77777777" w:rsidR="00BB46FD" w:rsidRPr="00BB46FD" w:rsidRDefault="00BB46FD" w:rsidP="00BB46FD">
            <w:pPr>
              <w:rPr>
                <w:rFonts w:ascii="Arial" w:eastAsia="Calibri" w:hAnsi="Arial" w:cs="Arial"/>
                <w:sz w:val="24"/>
                <w:szCs w:val="24"/>
              </w:rPr>
            </w:pPr>
          </w:p>
          <w:p w14:paraId="3A2CC9BB" w14:textId="77777777" w:rsidR="00BB46FD" w:rsidRPr="00BB46FD" w:rsidRDefault="00BB46FD" w:rsidP="00BB46FD">
            <w:pPr>
              <w:rPr>
                <w:rFonts w:ascii="Arial" w:eastAsia="Calibri" w:hAnsi="Arial" w:cs="Arial"/>
                <w:sz w:val="24"/>
                <w:szCs w:val="24"/>
              </w:rPr>
            </w:pPr>
          </w:p>
          <w:p w14:paraId="7469870A" w14:textId="795BB0C4" w:rsidR="00BB46FD" w:rsidRPr="00BB46FD" w:rsidRDefault="00BB46FD" w:rsidP="00BB46FD">
            <w:pPr>
              <w:rPr>
                <w:rFonts w:ascii="Arial" w:eastAsia="Calibri" w:hAnsi="Arial" w:cs="Arial"/>
                <w:sz w:val="24"/>
                <w:szCs w:val="24"/>
              </w:rPr>
            </w:pPr>
          </w:p>
        </w:tc>
        <w:tc>
          <w:tcPr>
            <w:tcW w:w="4508" w:type="dxa"/>
          </w:tcPr>
          <w:p w14:paraId="2B5CDA36" w14:textId="77777777" w:rsidR="00BB46FD" w:rsidRPr="00BB46FD" w:rsidRDefault="00BB46FD" w:rsidP="00BB46FD">
            <w:pPr>
              <w:pStyle w:val="ListParagraph"/>
              <w:numPr>
                <w:ilvl w:val="0"/>
                <w:numId w:val="24"/>
              </w:numPr>
              <w:jc w:val="both"/>
              <w:rPr>
                <w:rFonts w:ascii="Arial" w:hAnsi="Arial" w:cs="Arial"/>
                <w:sz w:val="24"/>
                <w:szCs w:val="24"/>
              </w:rPr>
            </w:pPr>
            <w:r w:rsidRPr="00BB46FD">
              <w:rPr>
                <w:rFonts w:ascii="Arial" w:hAnsi="Arial" w:cs="Arial"/>
                <w:sz w:val="24"/>
                <w:szCs w:val="24"/>
              </w:rPr>
              <w:lastRenderedPageBreak/>
              <w:t xml:space="preserve">Review and monitor services delivered ensuring they are effective; they meet the requirements of relevant Service Level Agreements and take action to address service failures where necessary. </w:t>
            </w:r>
          </w:p>
          <w:p w14:paraId="242C0A0F" w14:textId="77777777" w:rsidR="00BB46FD" w:rsidRPr="00BB46FD" w:rsidRDefault="00BB46FD" w:rsidP="00BB46FD">
            <w:pPr>
              <w:pStyle w:val="ListParagraph"/>
              <w:numPr>
                <w:ilvl w:val="0"/>
                <w:numId w:val="24"/>
              </w:numPr>
              <w:jc w:val="both"/>
              <w:rPr>
                <w:rFonts w:ascii="Arial" w:hAnsi="Arial" w:cs="Arial"/>
                <w:sz w:val="24"/>
                <w:szCs w:val="24"/>
              </w:rPr>
            </w:pPr>
            <w:r w:rsidRPr="00BB46FD">
              <w:rPr>
                <w:rFonts w:ascii="Arial" w:hAnsi="Arial" w:cs="Arial"/>
                <w:sz w:val="24"/>
                <w:szCs w:val="24"/>
              </w:rPr>
              <w:t>Demonstrate flexibility and a willingness to respond to the dynamic and changing needs of the organisation.</w:t>
            </w:r>
          </w:p>
          <w:p w14:paraId="488A9D04" w14:textId="77777777" w:rsidR="00BB46FD" w:rsidRPr="00BB46FD" w:rsidRDefault="00BB46FD" w:rsidP="00BB46FD">
            <w:pPr>
              <w:pStyle w:val="ListParagraph"/>
              <w:numPr>
                <w:ilvl w:val="0"/>
                <w:numId w:val="24"/>
              </w:numPr>
              <w:jc w:val="both"/>
              <w:rPr>
                <w:rFonts w:ascii="Arial" w:hAnsi="Arial" w:cs="Arial"/>
                <w:sz w:val="24"/>
                <w:szCs w:val="24"/>
              </w:rPr>
            </w:pPr>
            <w:r w:rsidRPr="00BB46FD">
              <w:rPr>
                <w:rFonts w:ascii="Arial" w:hAnsi="Arial" w:cs="Arial"/>
                <w:sz w:val="24"/>
                <w:szCs w:val="24"/>
              </w:rPr>
              <w:t>Oversee the monthly payroll function.</w:t>
            </w:r>
          </w:p>
          <w:p w14:paraId="08B68BCE" w14:textId="77777777" w:rsidR="00BB46FD" w:rsidRPr="00BB46FD" w:rsidRDefault="00BB46FD" w:rsidP="00BB46FD">
            <w:pPr>
              <w:pStyle w:val="ListParagraph"/>
              <w:numPr>
                <w:ilvl w:val="0"/>
                <w:numId w:val="24"/>
              </w:numPr>
              <w:jc w:val="both"/>
              <w:rPr>
                <w:rFonts w:ascii="Arial" w:hAnsi="Arial" w:cs="Arial"/>
                <w:sz w:val="24"/>
                <w:szCs w:val="24"/>
              </w:rPr>
            </w:pPr>
            <w:r w:rsidRPr="00BB46FD">
              <w:rPr>
                <w:rFonts w:ascii="Arial" w:hAnsi="Arial" w:cs="Arial"/>
                <w:sz w:val="24"/>
                <w:szCs w:val="24"/>
              </w:rPr>
              <w:t>Oversee the preparation and submission of quarterly VAT returns to HMRC</w:t>
            </w:r>
          </w:p>
          <w:p w14:paraId="5E1E2025" w14:textId="77777777" w:rsidR="00BB46FD" w:rsidRPr="00BB46FD" w:rsidRDefault="00BB46FD" w:rsidP="00BB46FD">
            <w:pPr>
              <w:pStyle w:val="ListParagraph"/>
              <w:numPr>
                <w:ilvl w:val="0"/>
                <w:numId w:val="24"/>
              </w:numPr>
              <w:overflowPunct w:val="0"/>
              <w:autoSpaceDE w:val="0"/>
              <w:autoSpaceDN w:val="0"/>
              <w:adjustRightInd w:val="0"/>
              <w:spacing w:after="160" w:line="259" w:lineRule="auto"/>
              <w:rPr>
                <w:rFonts w:ascii="Arial" w:hAnsi="Arial" w:cs="Arial"/>
                <w:sz w:val="24"/>
                <w:szCs w:val="24"/>
              </w:rPr>
            </w:pPr>
            <w:r w:rsidRPr="00BB46FD">
              <w:rPr>
                <w:rFonts w:ascii="Arial" w:hAnsi="Arial" w:cs="Arial"/>
                <w:sz w:val="24"/>
                <w:szCs w:val="24"/>
              </w:rPr>
              <w:t>Prepare other statutory returns, e.g. OSCR, FCA, ONS</w:t>
            </w:r>
          </w:p>
          <w:p w14:paraId="44C42221" w14:textId="77777777" w:rsidR="00BB46FD" w:rsidRPr="00BB46FD" w:rsidRDefault="00BB46FD" w:rsidP="00BB46FD">
            <w:pPr>
              <w:pStyle w:val="ListParagraph"/>
              <w:numPr>
                <w:ilvl w:val="0"/>
                <w:numId w:val="24"/>
              </w:numPr>
              <w:jc w:val="both"/>
              <w:rPr>
                <w:rFonts w:ascii="Arial" w:hAnsi="Arial" w:cs="Arial"/>
                <w:sz w:val="24"/>
                <w:szCs w:val="24"/>
              </w:rPr>
            </w:pPr>
            <w:r w:rsidRPr="00BB46FD">
              <w:rPr>
                <w:rFonts w:ascii="Arial" w:hAnsi="Arial" w:cs="Arial"/>
                <w:sz w:val="24"/>
                <w:szCs w:val="24"/>
              </w:rPr>
              <w:t xml:space="preserve">Deputise for the HOF when required. </w:t>
            </w:r>
          </w:p>
          <w:p w14:paraId="335E1B0A" w14:textId="77777777" w:rsidR="00BB46FD" w:rsidRPr="00BB46FD" w:rsidRDefault="00BB46FD" w:rsidP="00BB46FD">
            <w:pPr>
              <w:pStyle w:val="ListParagraph"/>
              <w:numPr>
                <w:ilvl w:val="0"/>
                <w:numId w:val="24"/>
              </w:numPr>
              <w:spacing w:after="160" w:line="259" w:lineRule="auto"/>
              <w:rPr>
                <w:rFonts w:ascii="Arial" w:hAnsi="Arial" w:cs="Arial"/>
                <w:sz w:val="24"/>
                <w:szCs w:val="24"/>
              </w:rPr>
            </w:pPr>
            <w:r w:rsidRPr="00BB46FD">
              <w:rPr>
                <w:rFonts w:ascii="Arial" w:hAnsi="Arial" w:cs="Arial"/>
                <w:sz w:val="24"/>
                <w:szCs w:val="24"/>
              </w:rPr>
              <w:t>Approach each day with reasonable flexibility to undertake any job functions as necessary and appropriate within the organisation.</w:t>
            </w:r>
            <w:r w:rsidRPr="00BB46FD">
              <w:rPr>
                <w:sz w:val="24"/>
                <w:szCs w:val="24"/>
              </w:rPr>
              <w:t xml:space="preserve"> </w:t>
            </w:r>
          </w:p>
          <w:p w14:paraId="3C401A50" w14:textId="77777777" w:rsidR="00BB46FD" w:rsidRPr="00BB46FD" w:rsidRDefault="00BB46FD" w:rsidP="00BB46FD">
            <w:pPr>
              <w:pStyle w:val="ListParagraph"/>
              <w:numPr>
                <w:ilvl w:val="0"/>
                <w:numId w:val="24"/>
              </w:numPr>
              <w:spacing w:after="160" w:line="259" w:lineRule="auto"/>
              <w:rPr>
                <w:rFonts w:ascii="Arial" w:hAnsi="Arial" w:cs="Arial"/>
                <w:sz w:val="24"/>
                <w:szCs w:val="24"/>
              </w:rPr>
            </w:pPr>
            <w:r w:rsidRPr="00BB46FD">
              <w:rPr>
                <w:rFonts w:ascii="Arial" w:hAnsi="Arial" w:cs="Arial"/>
                <w:sz w:val="24"/>
                <w:szCs w:val="24"/>
              </w:rPr>
              <w:t>Oversee the purchase ledger payment process</w:t>
            </w:r>
          </w:p>
          <w:p w14:paraId="023E3413" w14:textId="77777777" w:rsidR="00BB46FD" w:rsidRPr="00BB46FD" w:rsidRDefault="00BB46FD" w:rsidP="00BB46FD">
            <w:pPr>
              <w:pStyle w:val="ListParagraph"/>
              <w:numPr>
                <w:ilvl w:val="0"/>
                <w:numId w:val="24"/>
              </w:numPr>
              <w:spacing w:after="160" w:line="259" w:lineRule="auto"/>
              <w:jc w:val="both"/>
              <w:rPr>
                <w:rFonts w:ascii="Arial" w:hAnsi="Arial" w:cs="Arial"/>
                <w:sz w:val="24"/>
                <w:szCs w:val="24"/>
              </w:rPr>
            </w:pPr>
            <w:r w:rsidRPr="00BB46FD">
              <w:rPr>
                <w:rFonts w:ascii="Arial" w:hAnsi="Arial" w:cs="Arial"/>
                <w:sz w:val="24"/>
                <w:szCs w:val="24"/>
              </w:rPr>
              <w:t>Provide general finance support to internal customers</w:t>
            </w:r>
          </w:p>
          <w:p w14:paraId="27607B8B" w14:textId="77777777" w:rsidR="00BB46FD" w:rsidRPr="00BB46FD" w:rsidRDefault="00BB46FD" w:rsidP="00BB46FD">
            <w:pPr>
              <w:pStyle w:val="ListParagraph"/>
              <w:numPr>
                <w:ilvl w:val="0"/>
                <w:numId w:val="24"/>
              </w:numPr>
              <w:spacing w:after="160" w:line="259" w:lineRule="auto"/>
              <w:jc w:val="both"/>
              <w:rPr>
                <w:rFonts w:ascii="Arial" w:hAnsi="Arial" w:cs="Arial"/>
                <w:sz w:val="24"/>
                <w:szCs w:val="24"/>
              </w:rPr>
            </w:pPr>
            <w:r w:rsidRPr="00BB46FD">
              <w:rPr>
                <w:rFonts w:ascii="Arial" w:hAnsi="Arial" w:cs="Arial"/>
                <w:sz w:val="24"/>
                <w:szCs w:val="24"/>
              </w:rPr>
              <w:t>Ensure operational procedures are kept up-to-date and contribute to the writing of financial procedures</w:t>
            </w:r>
          </w:p>
          <w:p w14:paraId="3B7057A5" w14:textId="77777777" w:rsidR="00BB46FD" w:rsidRPr="00BB46FD" w:rsidRDefault="00BB46FD" w:rsidP="00BB46FD">
            <w:pPr>
              <w:pStyle w:val="ListParagraph"/>
              <w:numPr>
                <w:ilvl w:val="0"/>
                <w:numId w:val="24"/>
              </w:numPr>
              <w:overflowPunct w:val="0"/>
              <w:autoSpaceDE w:val="0"/>
              <w:autoSpaceDN w:val="0"/>
              <w:adjustRightInd w:val="0"/>
              <w:spacing w:after="160" w:line="259" w:lineRule="auto"/>
              <w:rPr>
                <w:rFonts w:ascii="Arial" w:hAnsi="Arial" w:cs="Arial"/>
                <w:sz w:val="24"/>
                <w:szCs w:val="24"/>
              </w:rPr>
            </w:pPr>
            <w:r w:rsidRPr="00BB46FD">
              <w:rPr>
                <w:rFonts w:ascii="Arial" w:hAnsi="Arial" w:cs="Arial"/>
                <w:sz w:val="24"/>
                <w:szCs w:val="24"/>
              </w:rPr>
              <w:t>Oversee the Component Accounting and Fixed Asset Registers - Maintain the fixed asset property register with all property components identified, depreciated and updated on an on-going basis.</w:t>
            </w:r>
          </w:p>
          <w:p w14:paraId="5FDF1EBF" w14:textId="77777777" w:rsidR="00BB46FD" w:rsidRPr="00BB46FD" w:rsidRDefault="00BB46FD" w:rsidP="00BB46FD">
            <w:pPr>
              <w:pStyle w:val="ListParagraph"/>
              <w:numPr>
                <w:ilvl w:val="0"/>
                <w:numId w:val="24"/>
              </w:numPr>
              <w:overflowPunct w:val="0"/>
              <w:autoSpaceDE w:val="0"/>
              <w:autoSpaceDN w:val="0"/>
              <w:adjustRightInd w:val="0"/>
              <w:spacing w:after="160" w:line="259" w:lineRule="auto"/>
              <w:rPr>
                <w:rFonts w:ascii="Arial" w:hAnsi="Arial" w:cs="Arial"/>
                <w:sz w:val="24"/>
                <w:szCs w:val="24"/>
              </w:rPr>
            </w:pPr>
            <w:r w:rsidRPr="00BB46FD">
              <w:rPr>
                <w:rFonts w:ascii="Arial" w:hAnsi="Arial" w:cs="Arial"/>
                <w:sz w:val="24"/>
                <w:szCs w:val="24"/>
              </w:rPr>
              <w:t>Oversee the “other fixed asset” register to ensure it is maintained, depreciated and kept up to date on an ongoing basis.</w:t>
            </w:r>
          </w:p>
          <w:p w14:paraId="0DAB5C02" w14:textId="77777777" w:rsidR="00BB46FD" w:rsidRPr="00BB46FD" w:rsidRDefault="00BB46FD" w:rsidP="00BB46FD">
            <w:pPr>
              <w:pStyle w:val="ListParagraph"/>
              <w:numPr>
                <w:ilvl w:val="0"/>
                <w:numId w:val="24"/>
              </w:numPr>
              <w:spacing w:after="160" w:line="259" w:lineRule="auto"/>
              <w:jc w:val="both"/>
              <w:rPr>
                <w:rFonts w:ascii="Arial" w:hAnsi="Arial" w:cs="Arial"/>
                <w:sz w:val="24"/>
                <w:szCs w:val="24"/>
              </w:rPr>
            </w:pPr>
            <w:r w:rsidRPr="00BB46FD">
              <w:rPr>
                <w:rFonts w:ascii="Arial" w:hAnsi="Arial" w:cs="Arial"/>
                <w:sz w:val="24"/>
                <w:szCs w:val="24"/>
              </w:rPr>
              <w:t>Ensure an annual reconciliation of “other fixed assets” is undertaken and any write offs approved by Committee, per the financial regulations</w:t>
            </w:r>
          </w:p>
          <w:p w14:paraId="01F56B4F" w14:textId="77777777" w:rsidR="00BB46FD" w:rsidRPr="00BB46FD" w:rsidRDefault="00BB46FD" w:rsidP="00BB46FD">
            <w:pPr>
              <w:pStyle w:val="ListParagraph"/>
              <w:numPr>
                <w:ilvl w:val="0"/>
                <w:numId w:val="24"/>
              </w:numPr>
              <w:spacing w:after="160" w:line="259" w:lineRule="auto"/>
              <w:jc w:val="both"/>
              <w:rPr>
                <w:rFonts w:ascii="Arial" w:hAnsi="Arial" w:cs="Arial"/>
                <w:sz w:val="24"/>
                <w:szCs w:val="24"/>
              </w:rPr>
            </w:pPr>
            <w:r w:rsidRPr="00BB46FD">
              <w:rPr>
                <w:rFonts w:ascii="Arial" w:hAnsi="Arial" w:cs="Arial"/>
                <w:sz w:val="24"/>
                <w:szCs w:val="24"/>
              </w:rPr>
              <w:t>Assist in the supervision and distribution of tasks within the finance team</w:t>
            </w:r>
          </w:p>
          <w:p w14:paraId="3F225A1D" w14:textId="77777777" w:rsidR="00BB46FD" w:rsidRPr="00BB46FD" w:rsidRDefault="00BB46FD" w:rsidP="00BB46FD">
            <w:pPr>
              <w:pStyle w:val="ListParagraph"/>
              <w:numPr>
                <w:ilvl w:val="0"/>
                <w:numId w:val="24"/>
              </w:numPr>
              <w:spacing w:after="160" w:line="259" w:lineRule="auto"/>
              <w:jc w:val="both"/>
              <w:rPr>
                <w:rFonts w:ascii="Arial" w:hAnsi="Arial" w:cs="Arial"/>
                <w:sz w:val="24"/>
                <w:szCs w:val="24"/>
              </w:rPr>
            </w:pPr>
            <w:r w:rsidRPr="00BB46FD">
              <w:rPr>
                <w:rFonts w:ascii="Arial" w:hAnsi="Arial" w:cs="Arial"/>
                <w:sz w:val="24"/>
                <w:szCs w:val="24"/>
              </w:rPr>
              <w:lastRenderedPageBreak/>
              <w:t>Oversee and maintain core financial records and transaction ledgers, including cash book, nominal ledger, purchase ledger, sales ledger and SDM rent/factoring ledgers</w:t>
            </w:r>
          </w:p>
          <w:p w14:paraId="23E7EF05" w14:textId="77777777" w:rsidR="00BB46FD" w:rsidRPr="00BB46FD" w:rsidRDefault="00BB46FD" w:rsidP="00BB46FD">
            <w:pPr>
              <w:pStyle w:val="ListParagraph"/>
              <w:numPr>
                <w:ilvl w:val="0"/>
                <w:numId w:val="24"/>
              </w:numPr>
              <w:spacing w:after="160" w:line="259" w:lineRule="auto"/>
              <w:jc w:val="both"/>
              <w:rPr>
                <w:rFonts w:ascii="Arial" w:hAnsi="Arial" w:cs="Arial"/>
                <w:sz w:val="24"/>
                <w:szCs w:val="24"/>
              </w:rPr>
            </w:pPr>
            <w:r w:rsidRPr="00BB46FD">
              <w:rPr>
                <w:rFonts w:ascii="Arial" w:hAnsi="Arial" w:cs="Arial"/>
                <w:sz w:val="24"/>
                <w:szCs w:val="24"/>
              </w:rPr>
              <w:t>Ensure all HMRC statutory returns including PAYE &amp; VAT are submitted within the required HMRC deadlines</w:t>
            </w:r>
          </w:p>
          <w:p w14:paraId="13C94D30" w14:textId="77777777" w:rsidR="00BB46FD" w:rsidRPr="00BB46FD" w:rsidRDefault="00BB46FD" w:rsidP="00BB46FD">
            <w:pPr>
              <w:pStyle w:val="ListParagraph"/>
              <w:numPr>
                <w:ilvl w:val="0"/>
                <w:numId w:val="24"/>
              </w:numPr>
              <w:spacing w:after="160" w:line="259" w:lineRule="auto"/>
              <w:jc w:val="both"/>
              <w:rPr>
                <w:rFonts w:ascii="Arial" w:hAnsi="Arial" w:cs="Arial"/>
                <w:sz w:val="24"/>
                <w:szCs w:val="24"/>
              </w:rPr>
            </w:pPr>
            <w:r w:rsidRPr="00BB46FD">
              <w:rPr>
                <w:rFonts w:ascii="Arial" w:hAnsi="Arial" w:cs="Arial"/>
                <w:sz w:val="24"/>
                <w:szCs w:val="24"/>
              </w:rPr>
              <w:t>Review the nominal ledger monthly</w:t>
            </w:r>
          </w:p>
          <w:p w14:paraId="2CA2F105" w14:textId="77777777" w:rsidR="00BB46FD" w:rsidRPr="00BB46FD" w:rsidRDefault="00BB46FD" w:rsidP="00BB46FD">
            <w:pPr>
              <w:pStyle w:val="ListParagraph"/>
              <w:numPr>
                <w:ilvl w:val="0"/>
                <w:numId w:val="24"/>
              </w:numPr>
              <w:overflowPunct w:val="0"/>
              <w:autoSpaceDE w:val="0"/>
              <w:autoSpaceDN w:val="0"/>
              <w:adjustRightInd w:val="0"/>
              <w:spacing w:after="160" w:line="259" w:lineRule="auto"/>
              <w:rPr>
                <w:rFonts w:ascii="Arial" w:hAnsi="Arial" w:cs="Arial"/>
                <w:sz w:val="24"/>
                <w:szCs w:val="24"/>
              </w:rPr>
            </w:pPr>
            <w:r w:rsidRPr="00BB46FD">
              <w:rPr>
                <w:rFonts w:ascii="Arial" w:hAnsi="Arial" w:cs="Arial"/>
                <w:sz w:val="24"/>
                <w:szCs w:val="24"/>
              </w:rPr>
              <w:t>Oversee monthly nominal account reconciliations</w:t>
            </w:r>
          </w:p>
          <w:p w14:paraId="02052AB5" w14:textId="77777777" w:rsidR="00BB46FD" w:rsidRPr="00BB46FD" w:rsidRDefault="00BB46FD" w:rsidP="00BB46FD">
            <w:pPr>
              <w:pStyle w:val="ListParagraph"/>
              <w:numPr>
                <w:ilvl w:val="0"/>
                <w:numId w:val="24"/>
              </w:numPr>
              <w:overflowPunct w:val="0"/>
              <w:autoSpaceDE w:val="0"/>
              <w:autoSpaceDN w:val="0"/>
              <w:adjustRightInd w:val="0"/>
              <w:spacing w:after="160" w:line="259" w:lineRule="auto"/>
              <w:rPr>
                <w:rFonts w:ascii="Arial" w:hAnsi="Arial" w:cs="Arial"/>
                <w:sz w:val="24"/>
                <w:szCs w:val="24"/>
              </w:rPr>
            </w:pPr>
            <w:r w:rsidRPr="00BB46FD">
              <w:rPr>
                <w:rFonts w:ascii="Arial" w:hAnsi="Arial" w:cs="Arial"/>
                <w:sz w:val="24"/>
                <w:szCs w:val="24"/>
              </w:rPr>
              <w:t xml:space="preserve">Oversee the Associations utility contracts procurement to help secure the optimal tariff.  </w:t>
            </w:r>
          </w:p>
          <w:p w14:paraId="1B4405B9" w14:textId="77777777" w:rsidR="00BB46FD" w:rsidRPr="00BB46FD" w:rsidRDefault="00BB46FD" w:rsidP="00BB46FD">
            <w:pPr>
              <w:pStyle w:val="ListParagraph"/>
              <w:numPr>
                <w:ilvl w:val="0"/>
                <w:numId w:val="24"/>
              </w:numPr>
              <w:spacing w:after="160" w:line="259" w:lineRule="auto"/>
              <w:rPr>
                <w:rFonts w:ascii="Arial" w:hAnsi="Arial" w:cs="Arial"/>
                <w:sz w:val="24"/>
                <w:szCs w:val="24"/>
              </w:rPr>
            </w:pPr>
            <w:r w:rsidRPr="00BB46FD">
              <w:rPr>
                <w:rFonts w:ascii="Arial" w:hAnsi="Arial" w:cs="Arial"/>
                <w:sz w:val="24"/>
                <w:szCs w:val="24"/>
              </w:rPr>
              <w:t>Mortgage to Rent/Rental of the Shelf purchase administration and liaising with internal departments and external agencies when required</w:t>
            </w:r>
          </w:p>
          <w:p w14:paraId="1B9C44E1" w14:textId="77777777" w:rsidR="00BB46FD" w:rsidRPr="00BB46FD" w:rsidRDefault="00BB46FD" w:rsidP="00BB46FD">
            <w:pPr>
              <w:pStyle w:val="ListParagraph"/>
              <w:numPr>
                <w:ilvl w:val="0"/>
                <w:numId w:val="24"/>
              </w:numPr>
              <w:spacing w:after="160" w:line="259" w:lineRule="auto"/>
              <w:rPr>
                <w:rFonts w:ascii="Arial" w:hAnsi="Arial" w:cs="Arial"/>
                <w:sz w:val="24"/>
                <w:szCs w:val="24"/>
              </w:rPr>
            </w:pPr>
            <w:r w:rsidRPr="00BB46FD">
              <w:rPr>
                <w:rFonts w:ascii="Arial" w:hAnsi="Arial" w:cs="Arial"/>
                <w:sz w:val="24"/>
                <w:szCs w:val="24"/>
              </w:rPr>
              <w:t>Contribute to the preparation of the annual budget, 5 year and 30-year financial forecasts in conjunction with the HOF.</w:t>
            </w:r>
          </w:p>
          <w:p w14:paraId="550B3ED5" w14:textId="77777777" w:rsidR="00BB46FD" w:rsidRPr="00BB46FD" w:rsidRDefault="00BB46FD" w:rsidP="00BB46FD">
            <w:pPr>
              <w:pStyle w:val="ListParagraph"/>
              <w:numPr>
                <w:ilvl w:val="0"/>
                <w:numId w:val="24"/>
              </w:numPr>
              <w:spacing w:after="160" w:line="259" w:lineRule="auto"/>
              <w:rPr>
                <w:rFonts w:ascii="Arial" w:hAnsi="Arial" w:cs="Arial"/>
                <w:sz w:val="24"/>
                <w:szCs w:val="24"/>
              </w:rPr>
            </w:pPr>
            <w:r w:rsidRPr="00BB46FD">
              <w:rPr>
                <w:rFonts w:ascii="Arial" w:hAnsi="Arial" w:cs="Arial"/>
                <w:sz w:val="24"/>
                <w:szCs w:val="24"/>
              </w:rPr>
              <w:t>Attending seminars, training courses and other events as appropriate</w:t>
            </w:r>
          </w:p>
          <w:p w14:paraId="2B765C14" w14:textId="77777777" w:rsidR="00BB46FD" w:rsidRPr="00BB46FD" w:rsidRDefault="00BB46FD" w:rsidP="00BB46FD">
            <w:pPr>
              <w:pStyle w:val="ListParagraph"/>
              <w:numPr>
                <w:ilvl w:val="0"/>
                <w:numId w:val="24"/>
              </w:numPr>
              <w:rPr>
                <w:rFonts w:ascii="Arial" w:hAnsi="Arial" w:cs="Arial"/>
                <w:sz w:val="24"/>
                <w:szCs w:val="24"/>
              </w:rPr>
            </w:pPr>
            <w:r w:rsidRPr="00BB46FD">
              <w:rPr>
                <w:rFonts w:ascii="Arial" w:hAnsi="Arial" w:cs="Arial"/>
                <w:sz w:val="24"/>
                <w:szCs w:val="24"/>
              </w:rPr>
              <w:t>Provide support to and attend to occasional emergencies and customer requests that may be out with normal office hours.</w:t>
            </w:r>
          </w:p>
          <w:p w14:paraId="034194B9" w14:textId="76B737EA" w:rsidR="00BB46FD" w:rsidRPr="00BB46FD" w:rsidRDefault="00BB46FD" w:rsidP="00BB46FD">
            <w:pPr>
              <w:numPr>
                <w:ilvl w:val="0"/>
                <w:numId w:val="24"/>
              </w:numPr>
              <w:spacing w:after="160" w:line="259" w:lineRule="auto"/>
              <w:rPr>
                <w:rFonts w:ascii="Arial" w:eastAsia="Calibri" w:hAnsi="Arial" w:cs="Arial"/>
                <w:sz w:val="24"/>
                <w:szCs w:val="24"/>
              </w:rPr>
            </w:pPr>
            <w:r w:rsidRPr="00BB46FD">
              <w:rPr>
                <w:rFonts w:ascii="Arial" w:hAnsi="Arial" w:cs="Arial"/>
                <w:sz w:val="24"/>
                <w:szCs w:val="24"/>
              </w:rPr>
              <w:t>Conduct any other reasonable tasks as directed by the HOF/Chief Executive</w:t>
            </w:r>
          </w:p>
        </w:tc>
      </w:tr>
    </w:tbl>
    <w:p w14:paraId="5EADAF17" w14:textId="77777777" w:rsidR="00E64B29" w:rsidRPr="00E64B29" w:rsidRDefault="00E64B29" w:rsidP="00E64B29">
      <w:pPr>
        <w:spacing w:after="160" w:line="259" w:lineRule="auto"/>
        <w:rPr>
          <w:rFonts w:ascii="Calibri" w:eastAsia="Calibri" w:hAnsi="Calibri" w:cs="Calibri"/>
          <w:color w:val="000000"/>
          <w:sz w:val="22"/>
          <w:lang w:eastAsia="en-GB"/>
        </w:rPr>
      </w:pPr>
    </w:p>
    <w:p w14:paraId="4822F1FE" w14:textId="77777777" w:rsidR="00E64B29" w:rsidRPr="00E64B29" w:rsidRDefault="00E64B29" w:rsidP="00E64B29">
      <w:pPr>
        <w:spacing w:after="160" w:line="259" w:lineRule="auto"/>
        <w:rPr>
          <w:rFonts w:ascii="Calibri" w:eastAsia="Calibri" w:hAnsi="Calibri" w:cs="Calibri"/>
          <w:color w:val="000000"/>
          <w:sz w:val="22"/>
          <w:lang w:eastAsia="en-GB"/>
        </w:rPr>
      </w:pPr>
    </w:p>
    <w:tbl>
      <w:tblPr>
        <w:tblStyle w:val="TableGrid"/>
        <w:tblW w:w="9072" w:type="dxa"/>
        <w:tblInd w:w="-5" w:type="dxa"/>
        <w:tblLook w:val="04A0" w:firstRow="1" w:lastRow="0" w:firstColumn="1" w:lastColumn="0" w:noHBand="0" w:noVBand="1"/>
      </w:tblPr>
      <w:tblGrid>
        <w:gridCol w:w="3700"/>
        <w:gridCol w:w="5372"/>
      </w:tblGrid>
      <w:tr w:rsidR="00E64B29" w:rsidRPr="00E64B29" w14:paraId="0D7F58BD" w14:textId="77777777" w:rsidTr="00E64B29">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9CC2E5"/>
            <w:hideMark/>
          </w:tcPr>
          <w:p w14:paraId="7FAA765C" w14:textId="77777777" w:rsidR="00E64B29" w:rsidRPr="00E64B29" w:rsidRDefault="00E64B29" w:rsidP="00E64B29">
            <w:pPr>
              <w:rPr>
                <w:rFonts w:ascii="Arial" w:eastAsia="Calibri" w:hAnsi="Arial" w:cs="Arial"/>
                <w:color w:val="FFFFFF"/>
                <w:sz w:val="22"/>
              </w:rPr>
            </w:pPr>
            <w:r w:rsidRPr="00E64B29">
              <w:rPr>
                <w:rFonts w:ascii="Arial" w:eastAsia="Calibri" w:hAnsi="Arial" w:cs="Arial"/>
                <w:sz w:val="22"/>
              </w:rPr>
              <w:t>Key Relationships</w:t>
            </w:r>
          </w:p>
        </w:tc>
        <w:tc>
          <w:tcPr>
            <w:tcW w:w="5372" w:type="dxa"/>
            <w:tcBorders>
              <w:top w:val="single" w:sz="4" w:space="0" w:color="auto"/>
              <w:left w:val="single" w:sz="4" w:space="0" w:color="auto"/>
              <w:bottom w:val="single" w:sz="4" w:space="0" w:color="auto"/>
              <w:right w:val="single" w:sz="4" w:space="0" w:color="auto"/>
            </w:tcBorders>
            <w:shd w:val="clear" w:color="auto" w:fill="9CC2E5"/>
          </w:tcPr>
          <w:p w14:paraId="498BA680" w14:textId="77777777" w:rsidR="00E64B29" w:rsidRPr="00E64B29" w:rsidRDefault="00E64B29" w:rsidP="00E64B29">
            <w:pPr>
              <w:rPr>
                <w:rFonts w:ascii="Arial" w:eastAsia="Calibri" w:hAnsi="Arial" w:cs="Arial"/>
                <w:color w:val="FFFFFF"/>
                <w:sz w:val="22"/>
              </w:rPr>
            </w:pPr>
          </w:p>
        </w:tc>
      </w:tr>
      <w:tr w:rsidR="00E64B29" w:rsidRPr="00E64B29" w14:paraId="3C5CE9CA" w14:textId="77777777" w:rsidTr="00E64B29">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9CC2E5"/>
            <w:hideMark/>
          </w:tcPr>
          <w:p w14:paraId="697C1523" w14:textId="77777777" w:rsidR="00E64B29" w:rsidRPr="00E64B29" w:rsidRDefault="00E64B29" w:rsidP="00E64B29">
            <w:pPr>
              <w:rPr>
                <w:rFonts w:ascii="Arial" w:eastAsia="Calibri" w:hAnsi="Arial" w:cs="Arial"/>
                <w:sz w:val="22"/>
              </w:rPr>
            </w:pPr>
            <w:r w:rsidRPr="00E64B29">
              <w:rPr>
                <w:rFonts w:ascii="Arial" w:eastAsia="Calibri" w:hAnsi="Arial" w:cs="Arial"/>
                <w:color w:val="000000"/>
                <w:sz w:val="22"/>
              </w:rPr>
              <w:t>Who?</w:t>
            </w:r>
          </w:p>
        </w:tc>
        <w:tc>
          <w:tcPr>
            <w:tcW w:w="5372" w:type="dxa"/>
            <w:tcBorders>
              <w:top w:val="single" w:sz="4" w:space="0" w:color="auto"/>
              <w:left w:val="single" w:sz="4" w:space="0" w:color="auto"/>
              <w:bottom w:val="single" w:sz="4" w:space="0" w:color="auto"/>
              <w:right w:val="single" w:sz="4" w:space="0" w:color="auto"/>
            </w:tcBorders>
            <w:shd w:val="clear" w:color="auto" w:fill="9CC2E5"/>
            <w:hideMark/>
          </w:tcPr>
          <w:p w14:paraId="5843CEAF"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Why?</w:t>
            </w:r>
          </w:p>
        </w:tc>
      </w:tr>
      <w:tr w:rsidR="00E64B29" w:rsidRPr="00E64B29" w14:paraId="05342BB0" w14:textId="77777777" w:rsidTr="004E0F02">
        <w:trPr>
          <w:trHeight w:val="225"/>
        </w:trPr>
        <w:tc>
          <w:tcPr>
            <w:tcW w:w="3700" w:type="dxa"/>
            <w:tcBorders>
              <w:top w:val="single" w:sz="4" w:space="0" w:color="auto"/>
              <w:left w:val="single" w:sz="4" w:space="0" w:color="auto"/>
              <w:bottom w:val="single" w:sz="4" w:space="0" w:color="auto"/>
              <w:right w:val="single" w:sz="4" w:space="0" w:color="auto"/>
            </w:tcBorders>
            <w:hideMark/>
          </w:tcPr>
          <w:p w14:paraId="5381B888"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Chair of Board</w:t>
            </w:r>
          </w:p>
        </w:tc>
        <w:tc>
          <w:tcPr>
            <w:tcW w:w="5372" w:type="dxa"/>
            <w:tcBorders>
              <w:top w:val="single" w:sz="4" w:space="0" w:color="auto"/>
              <w:left w:val="single" w:sz="4" w:space="0" w:color="auto"/>
              <w:bottom w:val="single" w:sz="4" w:space="0" w:color="auto"/>
              <w:right w:val="single" w:sz="4" w:space="0" w:color="auto"/>
            </w:tcBorders>
            <w:hideMark/>
          </w:tcPr>
          <w:p w14:paraId="3291248E"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Strategic Head of Bridgewater.</w:t>
            </w:r>
          </w:p>
        </w:tc>
      </w:tr>
      <w:tr w:rsidR="00E64B29" w:rsidRPr="00E64B29" w14:paraId="3205B45F" w14:textId="77777777" w:rsidTr="004E0F02">
        <w:trPr>
          <w:trHeight w:val="225"/>
        </w:trPr>
        <w:tc>
          <w:tcPr>
            <w:tcW w:w="3700" w:type="dxa"/>
            <w:tcBorders>
              <w:top w:val="single" w:sz="4" w:space="0" w:color="auto"/>
              <w:left w:val="single" w:sz="4" w:space="0" w:color="auto"/>
              <w:bottom w:val="single" w:sz="4" w:space="0" w:color="auto"/>
              <w:right w:val="single" w:sz="4" w:space="0" w:color="auto"/>
            </w:tcBorders>
            <w:hideMark/>
          </w:tcPr>
          <w:p w14:paraId="3D7CB915"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Board</w:t>
            </w:r>
          </w:p>
        </w:tc>
        <w:tc>
          <w:tcPr>
            <w:tcW w:w="5372" w:type="dxa"/>
            <w:tcBorders>
              <w:top w:val="single" w:sz="4" w:space="0" w:color="auto"/>
              <w:left w:val="single" w:sz="4" w:space="0" w:color="auto"/>
              <w:bottom w:val="single" w:sz="4" w:space="0" w:color="auto"/>
              <w:right w:val="single" w:sz="4" w:space="0" w:color="auto"/>
            </w:tcBorders>
            <w:hideMark/>
          </w:tcPr>
          <w:p w14:paraId="74D532AB"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Governing Members.</w:t>
            </w:r>
          </w:p>
        </w:tc>
      </w:tr>
      <w:tr w:rsidR="00E64B29" w:rsidRPr="00E64B29" w14:paraId="12F90F98" w14:textId="77777777" w:rsidTr="004E0F02">
        <w:trPr>
          <w:trHeight w:val="225"/>
        </w:trPr>
        <w:tc>
          <w:tcPr>
            <w:tcW w:w="3700" w:type="dxa"/>
            <w:tcBorders>
              <w:top w:val="single" w:sz="4" w:space="0" w:color="auto"/>
              <w:left w:val="single" w:sz="4" w:space="0" w:color="auto"/>
              <w:bottom w:val="single" w:sz="4" w:space="0" w:color="auto"/>
              <w:right w:val="single" w:sz="4" w:space="0" w:color="auto"/>
            </w:tcBorders>
            <w:hideMark/>
          </w:tcPr>
          <w:p w14:paraId="1FE569DE"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Chief Executive</w:t>
            </w:r>
          </w:p>
        </w:tc>
        <w:tc>
          <w:tcPr>
            <w:tcW w:w="5372" w:type="dxa"/>
            <w:tcBorders>
              <w:top w:val="single" w:sz="4" w:space="0" w:color="auto"/>
              <w:left w:val="single" w:sz="4" w:space="0" w:color="auto"/>
              <w:bottom w:val="single" w:sz="4" w:space="0" w:color="auto"/>
              <w:right w:val="single" w:sz="4" w:space="0" w:color="auto"/>
            </w:tcBorders>
            <w:hideMark/>
          </w:tcPr>
          <w:p w14:paraId="3F1B3CD2"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Lead Officer of the Association responsible for the Association’s corporate governance.</w:t>
            </w:r>
          </w:p>
        </w:tc>
      </w:tr>
      <w:tr w:rsidR="00E64B29" w:rsidRPr="00E64B29" w14:paraId="35F2D2FC" w14:textId="77777777" w:rsidTr="004E0F02">
        <w:trPr>
          <w:trHeight w:val="343"/>
        </w:trPr>
        <w:tc>
          <w:tcPr>
            <w:tcW w:w="3700" w:type="dxa"/>
            <w:tcBorders>
              <w:top w:val="single" w:sz="4" w:space="0" w:color="auto"/>
              <w:left w:val="single" w:sz="4" w:space="0" w:color="auto"/>
              <w:bottom w:val="single" w:sz="4" w:space="0" w:color="auto"/>
              <w:right w:val="single" w:sz="4" w:space="0" w:color="auto"/>
            </w:tcBorders>
          </w:tcPr>
          <w:p w14:paraId="77D802BF"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Head of Finance</w:t>
            </w:r>
          </w:p>
        </w:tc>
        <w:tc>
          <w:tcPr>
            <w:tcW w:w="5372" w:type="dxa"/>
            <w:tcBorders>
              <w:top w:val="single" w:sz="4" w:space="0" w:color="auto"/>
              <w:left w:val="single" w:sz="4" w:space="0" w:color="auto"/>
              <w:bottom w:val="single" w:sz="4" w:space="0" w:color="auto"/>
              <w:right w:val="single" w:sz="4" w:space="0" w:color="auto"/>
            </w:tcBorders>
          </w:tcPr>
          <w:p w14:paraId="34EE52FF"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Line Manager</w:t>
            </w:r>
          </w:p>
        </w:tc>
      </w:tr>
      <w:tr w:rsidR="00E64B29" w:rsidRPr="00E64B29" w14:paraId="1F597BB5" w14:textId="77777777" w:rsidTr="004E0F02">
        <w:trPr>
          <w:trHeight w:val="463"/>
        </w:trPr>
        <w:tc>
          <w:tcPr>
            <w:tcW w:w="3700" w:type="dxa"/>
            <w:tcBorders>
              <w:top w:val="single" w:sz="4" w:space="0" w:color="auto"/>
              <w:left w:val="single" w:sz="4" w:space="0" w:color="auto"/>
              <w:bottom w:val="single" w:sz="4" w:space="0" w:color="auto"/>
              <w:right w:val="single" w:sz="4" w:space="0" w:color="auto"/>
            </w:tcBorders>
            <w:hideMark/>
          </w:tcPr>
          <w:p w14:paraId="3F94D8ED"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Leadership team</w:t>
            </w:r>
          </w:p>
        </w:tc>
        <w:tc>
          <w:tcPr>
            <w:tcW w:w="5372" w:type="dxa"/>
            <w:tcBorders>
              <w:top w:val="single" w:sz="4" w:space="0" w:color="auto"/>
              <w:left w:val="single" w:sz="4" w:space="0" w:color="auto"/>
              <w:bottom w:val="single" w:sz="4" w:space="0" w:color="auto"/>
              <w:right w:val="single" w:sz="4" w:space="0" w:color="auto"/>
            </w:tcBorders>
            <w:hideMark/>
          </w:tcPr>
          <w:p w14:paraId="4C52CB99"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Colleagues / Senior Staff responsible for strategic planning.</w:t>
            </w:r>
          </w:p>
        </w:tc>
      </w:tr>
      <w:tr w:rsidR="00E64B29" w:rsidRPr="00E64B29" w14:paraId="67546EB6" w14:textId="77777777" w:rsidTr="004E0F02">
        <w:trPr>
          <w:trHeight w:val="225"/>
        </w:trPr>
        <w:tc>
          <w:tcPr>
            <w:tcW w:w="3700" w:type="dxa"/>
            <w:tcBorders>
              <w:top w:val="single" w:sz="4" w:space="0" w:color="auto"/>
              <w:left w:val="single" w:sz="4" w:space="0" w:color="auto"/>
              <w:bottom w:val="single" w:sz="4" w:space="0" w:color="auto"/>
              <w:right w:val="single" w:sz="4" w:space="0" w:color="auto"/>
            </w:tcBorders>
            <w:hideMark/>
          </w:tcPr>
          <w:p w14:paraId="46EBA166"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Finance Team</w:t>
            </w:r>
          </w:p>
        </w:tc>
        <w:tc>
          <w:tcPr>
            <w:tcW w:w="5372" w:type="dxa"/>
            <w:tcBorders>
              <w:top w:val="single" w:sz="4" w:space="0" w:color="auto"/>
              <w:left w:val="single" w:sz="4" w:space="0" w:color="auto"/>
              <w:bottom w:val="single" w:sz="4" w:space="0" w:color="auto"/>
              <w:right w:val="single" w:sz="4" w:space="0" w:color="auto"/>
            </w:tcBorders>
            <w:hideMark/>
          </w:tcPr>
          <w:p w14:paraId="589BAD4E"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Team Members.</w:t>
            </w:r>
          </w:p>
        </w:tc>
      </w:tr>
      <w:tr w:rsidR="00E64B29" w:rsidRPr="00E64B29" w14:paraId="1E4D92B5" w14:textId="77777777" w:rsidTr="004E0F02">
        <w:trPr>
          <w:trHeight w:val="450"/>
        </w:trPr>
        <w:tc>
          <w:tcPr>
            <w:tcW w:w="3700" w:type="dxa"/>
            <w:tcBorders>
              <w:top w:val="single" w:sz="4" w:space="0" w:color="auto"/>
              <w:left w:val="single" w:sz="4" w:space="0" w:color="auto"/>
              <w:bottom w:val="single" w:sz="4" w:space="0" w:color="auto"/>
              <w:right w:val="single" w:sz="4" w:space="0" w:color="auto"/>
            </w:tcBorders>
            <w:hideMark/>
          </w:tcPr>
          <w:p w14:paraId="2D28331B"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Property Services Team / Housing Services Team / Care &amp; Repair/Corporate Services</w:t>
            </w:r>
          </w:p>
        </w:tc>
        <w:tc>
          <w:tcPr>
            <w:tcW w:w="5372" w:type="dxa"/>
            <w:tcBorders>
              <w:top w:val="single" w:sz="4" w:space="0" w:color="auto"/>
              <w:left w:val="single" w:sz="4" w:space="0" w:color="auto"/>
              <w:bottom w:val="single" w:sz="4" w:space="0" w:color="auto"/>
              <w:right w:val="single" w:sz="4" w:space="0" w:color="auto"/>
            </w:tcBorders>
            <w:hideMark/>
          </w:tcPr>
          <w:p w14:paraId="7A3D575D"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Colleagues who we work in collaboration with to achieve cross department goals and targets.</w:t>
            </w:r>
          </w:p>
        </w:tc>
      </w:tr>
      <w:tr w:rsidR="00E64B29" w:rsidRPr="00E64B29" w14:paraId="1D0EB336" w14:textId="77777777" w:rsidTr="004E0F02">
        <w:trPr>
          <w:trHeight w:val="688"/>
        </w:trPr>
        <w:tc>
          <w:tcPr>
            <w:tcW w:w="3700" w:type="dxa"/>
            <w:tcBorders>
              <w:top w:val="single" w:sz="4" w:space="0" w:color="auto"/>
              <w:left w:val="single" w:sz="4" w:space="0" w:color="auto"/>
              <w:bottom w:val="single" w:sz="4" w:space="0" w:color="auto"/>
              <w:right w:val="single" w:sz="4" w:space="0" w:color="auto"/>
            </w:tcBorders>
            <w:hideMark/>
          </w:tcPr>
          <w:p w14:paraId="2101F06A"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Contractors / Consultants</w:t>
            </w:r>
          </w:p>
        </w:tc>
        <w:tc>
          <w:tcPr>
            <w:tcW w:w="5372" w:type="dxa"/>
            <w:tcBorders>
              <w:top w:val="single" w:sz="4" w:space="0" w:color="auto"/>
              <w:left w:val="single" w:sz="4" w:space="0" w:color="auto"/>
              <w:bottom w:val="single" w:sz="4" w:space="0" w:color="auto"/>
              <w:right w:val="single" w:sz="4" w:space="0" w:color="auto"/>
            </w:tcBorders>
            <w:hideMark/>
          </w:tcPr>
          <w:p w14:paraId="6270D0FF"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Establish a good relationship to achieve expected performances against targets and ensure quality service delivery</w:t>
            </w:r>
          </w:p>
        </w:tc>
      </w:tr>
      <w:tr w:rsidR="00E64B29" w:rsidRPr="00E64B29" w14:paraId="7128BA8C" w14:textId="77777777" w:rsidTr="004E0F02">
        <w:trPr>
          <w:trHeight w:val="688"/>
        </w:trPr>
        <w:tc>
          <w:tcPr>
            <w:tcW w:w="3700" w:type="dxa"/>
          </w:tcPr>
          <w:p w14:paraId="57FDD9A9"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lastRenderedPageBreak/>
              <w:t>Banks/Lenders</w:t>
            </w:r>
          </w:p>
        </w:tc>
        <w:tc>
          <w:tcPr>
            <w:tcW w:w="5372" w:type="dxa"/>
          </w:tcPr>
          <w:p w14:paraId="40940754"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Establish and maintain a good working relationship to ensure quality service delivery and understanding of expectations.</w:t>
            </w:r>
          </w:p>
          <w:p w14:paraId="09EA00AE" w14:textId="77777777" w:rsidR="00E64B29" w:rsidRPr="00E64B29" w:rsidRDefault="00E64B29" w:rsidP="00E64B29">
            <w:pPr>
              <w:rPr>
                <w:rFonts w:ascii="Arial" w:eastAsia="Calibri" w:hAnsi="Arial" w:cs="Arial"/>
                <w:color w:val="000000"/>
                <w:sz w:val="22"/>
              </w:rPr>
            </w:pPr>
          </w:p>
        </w:tc>
      </w:tr>
      <w:tr w:rsidR="00E64B29" w:rsidRPr="00E64B29" w14:paraId="708BD669" w14:textId="77777777" w:rsidTr="004E0F02">
        <w:trPr>
          <w:trHeight w:val="688"/>
        </w:trPr>
        <w:tc>
          <w:tcPr>
            <w:tcW w:w="3700" w:type="dxa"/>
          </w:tcPr>
          <w:p w14:paraId="4289748F"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Scottish Government/Scottish Housing Regulator</w:t>
            </w:r>
          </w:p>
          <w:p w14:paraId="2E497AC6" w14:textId="77777777" w:rsidR="00E64B29" w:rsidRPr="00E64B29" w:rsidRDefault="00E64B29" w:rsidP="00E64B29">
            <w:pPr>
              <w:rPr>
                <w:rFonts w:ascii="Arial" w:eastAsia="Calibri" w:hAnsi="Arial" w:cs="Arial"/>
                <w:color w:val="000000"/>
                <w:sz w:val="22"/>
              </w:rPr>
            </w:pPr>
          </w:p>
          <w:p w14:paraId="53F7DC30" w14:textId="77777777" w:rsidR="00E64B29" w:rsidRPr="00E64B29" w:rsidRDefault="00E64B29" w:rsidP="00E64B29">
            <w:pPr>
              <w:rPr>
                <w:rFonts w:ascii="Arial" w:eastAsia="Calibri" w:hAnsi="Arial" w:cs="Arial"/>
                <w:color w:val="000000"/>
                <w:sz w:val="22"/>
              </w:rPr>
            </w:pPr>
          </w:p>
          <w:p w14:paraId="66C70A9B" w14:textId="77777777" w:rsidR="00E64B29" w:rsidRPr="00E64B29" w:rsidRDefault="00E64B29" w:rsidP="00E64B29">
            <w:pPr>
              <w:rPr>
                <w:rFonts w:ascii="Arial" w:eastAsia="Calibri" w:hAnsi="Arial" w:cs="Arial"/>
                <w:color w:val="000000"/>
                <w:sz w:val="22"/>
              </w:rPr>
            </w:pPr>
          </w:p>
        </w:tc>
        <w:tc>
          <w:tcPr>
            <w:tcW w:w="5372" w:type="dxa"/>
          </w:tcPr>
          <w:p w14:paraId="7CEECF18"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Engage in positive relationships with key contacts at Scottish Government and SHR regarding governance and financial reporting and analysis</w:t>
            </w:r>
          </w:p>
        </w:tc>
      </w:tr>
      <w:tr w:rsidR="00E64B29" w:rsidRPr="00E64B29" w14:paraId="668A4045" w14:textId="77777777" w:rsidTr="004E0F02">
        <w:trPr>
          <w:trHeight w:val="688"/>
        </w:trPr>
        <w:tc>
          <w:tcPr>
            <w:tcW w:w="3700" w:type="dxa"/>
            <w:tcBorders>
              <w:top w:val="single" w:sz="4" w:space="0" w:color="auto"/>
              <w:left w:val="single" w:sz="4" w:space="0" w:color="auto"/>
              <w:bottom w:val="single" w:sz="4" w:space="0" w:color="auto"/>
              <w:right w:val="single" w:sz="4" w:space="0" w:color="auto"/>
            </w:tcBorders>
            <w:hideMark/>
          </w:tcPr>
          <w:p w14:paraId="58D5CC30" w14:textId="77777777" w:rsidR="00E64B29" w:rsidRDefault="00E64B29" w:rsidP="00E64B29">
            <w:pPr>
              <w:rPr>
                <w:rFonts w:ascii="Arial" w:eastAsia="Calibri" w:hAnsi="Arial" w:cs="Arial"/>
                <w:color w:val="000000"/>
                <w:sz w:val="22"/>
              </w:rPr>
            </w:pPr>
            <w:r w:rsidRPr="00E64B29">
              <w:rPr>
                <w:rFonts w:ascii="Arial" w:eastAsia="Calibri" w:hAnsi="Arial" w:cs="Arial"/>
                <w:color w:val="000000"/>
                <w:sz w:val="22"/>
              </w:rPr>
              <w:t>External Agencies</w:t>
            </w:r>
          </w:p>
          <w:p w14:paraId="3FAD5C60" w14:textId="77777777" w:rsidR="00916719" w:rsidRPr="00E64B29" w:rsidRDefault="00916719" w:rsidP="00E64B29">
            <w:pPr>
              <w:rPr>
                <w:rFonts w:ascii="Arial" w:eastAsia="Calibri" w:hAnsi="Arial" w:cs="Arial"/>
                <w:color w:val="000000"/>
                <w:sz w:val="22"/>
              </w:rPr>
            </w:pPr>
          </w:p>
        </w:tc>
        <w:tc>
          <w:tcPr>
            <w:tcW w:w="5372" w:type="dxa"/>
            <w:tcBorders>
              <w:top w:val="single" w:sz="4" w:space="0" w:color="auto"/>
              <w:left w:val="single" w:sz="4" w:space="0" w:color="auto"/>
              <w:bottom w:val="single" w:sz="4" w:space="0" w:color="auto"/>
              <w:right w:val="single" w:sz="4" w:space="0" w:color="auto"/>
            </w:tcBorders>
          </w:tcPr>
          <w:p w14:paraId="78BDADCE" w14:textId="77777777" w:rsidR="00E64B29" w:rsidRPr="00E64B29" w:rsidRDefault="00E64B29" w:rsidP="00E64B29">
            <w:pPr>
              <w:rPr>
                <w:rFonts w:ascii="Arial" w:eastAsia="Calibri" w:hAnsi="Arial" w:cs="Arial"/>
                <w:color w:val="000000"/>
                <w:sz w:val="22"/>
              </w:rPr>
            </w:pPr>
            <w:r w:rsidRPr="00E64B29">
              <w:rPr>
                <w:rFonts w:ascii="Arial" w:eastAsia="Calibri" w:hAnsi="Arial" w:cs="Arial"/>
                <w:color w:val="000000"/>
                <w:sz w:val="22"/>
              </w:rPr>
              <w:t xml:space="preserve">Establish good working relationships to ensure quality service delivery and value for money. </w:t>
            </w:r>
          </w:p>
          <w:p w14:paraId="1FC1BD5C" w14:textId="77777777" w:rsidR="00E64B29" w:rsidRPr="00E64B29" w:rsidRDefault="00E64B29" w:rsidP="00E64B29">
            <w:pPr>
              <w:rPr>
                <w:rFonts w:ascii="Arial" w:eastAsia="Calibri" w:hAnsi="Arial" w:cs="Arial"/>
                <w:color w:val="000000"/>
                <w:sz w:val="22"/>
              </w:rPr>
            </w:pPr>
          </w:p>
        </w:tc>
      </w:tr>
    </w:tbl>
    <w:p w14:paraId="3BB2B5F9" w14:textId="77777777" w:rsidR="00E64B29" w:rsidRDefault="00E64B29" w:rsidP="00E64B29">
      <w:pPr>
        <w:spacing w:after="160" w:line="259" w:lineRule="auto"/>
        <w:rPr>
          <w:rFonts w:ascii="Calibri" w:eastAsia="Calibri" w:hAnsi="Calibri" w:cs="Calibri"/>
          <w:color w:val="000000"/>
          <w:sz w:val="22"/>
          <w:lang w:eastAsia="en-GB"/>
        </w:rPr>
      </w:pPr>
    </w:p>
    <w:p w14:paraId="268042B1" w14:textId="77777777" w:rsidR="0044469A" w:rsidRDefault="0044469A" w:rsidP="00E64B29">
      <w:pPr>
        <w:spacing w:after="160" w:line="259" w:lineRule="auto"/>
        <w:rPr>
          <w:rFonts w:ascii="Calibri" w:eastAsia="Calibri" w:hAnsi="Calibri" w:cs="Calibri"/>
          <w:color w:val="000000"/>
          <w:sz w:val="22"/>
          <w:lang w:eastAsia="en-GB"/>
        </w:rPr>
      </w:pPr>
    </w:p>
    <w:p w14:paraId="6054E05A" w14:textId="77777777" w:rsidR="00916719" w:rsidRPr="00E64B29" w:rsidRDefault="00916719" w:rsidP="00E64B29">
      <w:pPr>
        <w:spacing w:after="160" w:line="259" w:lineRule="auto"/>
        <w:rPr>
          <w:rFonts w:ascii="Calibri" w:eastAsia="Calibri" w:hAnsi="Calibri" w:cs="Calibri"/>
          <w:color w:val="000000"/>
          <w:sz w:val="22"/>
          <w:lang w:eastAsia="en-GB"/>
        </w:rPr>
      </w:pPr>
    </w:p>
    <w:p w14:paraId="51FBF077" w14:textId="77777777" w:rsidR="00E64B29" w:rsidRPr="00E64B29" w:rsidRDefault="00E64B29" w:rsidP="00E64B29">
      <w:pPr>
        <w:spacing w:after="160" w:line="259" w:lineRule="auto"/>
        <w:rPr>
          <w:rFonts w:ascii="Arial" w:eastAsia="Calibri" w:hAnsi="Arial" w:cs="Arial"/>
          <w:b/>
          <w:bCs/>
          <w:color w:val="000000"/>
          <w:sz w:val="24"/>
          <w:szCs w:val="24"/>
          <w:u w:val="single"/>
          <w:lang w:eastAsia="en-GB"/>
        </w:rPr>
      </w:pPr>
      <w:r w:rsidRPr="00E64B29">
        <w:rPr>
          <w:rFonts w:ascii="Arial" w:eastAsia="Calibri" w:hAnsi="Arial" w:cs="Arial"/>
          <w:b/>
          <w:bCs/>
          <w:color w:val="000000"/>
          <w:sz w:val="24"/>
          <w:szCs w:val="24"/>
          <w:u w:val="single"/>
          <w:lang w:eastAsia="en-GB"/>
        </w:rPr>
        <w:t>Team Structure:</w:t>
      </w:r>
    </w:p>
    <w:p w14:paraId="4944EB5C" w14:textId="77777777" w:rsidR="00E64B29" w:rsidRPr="00E64B29" w:rsidRDefault="00E64B29" w:rsidP="00E64B29">
      <w:pPr>
        <w:tabs>
          <w:tab w:val="left" w:pos="7935"/>
        </w:tabs>
        <w:spacing w:after="160" w:line="259" w:lineRule="auto"/>
        <w:rPr>
          <w:rFonts w:ascii="Calibri" w:eastAsia="Calibri" w:hAnsi="Calibri" w:cs="Calibri"/>
          <w:color w:val="000000"/>
          <w:sz w:val="22"/>
          <w:lang w:eastAsia="en-GB"/>
        </w:rPr>
      </w:pPr>
      <w:r w:rsidRPr="00E64B29">
        <w:rPr>
          <w:rFonts w:ascii="Calibri" w:eastAsia="Calibri" w:hAnsi="Calibri" w:cs="Calibri"/>
          <w:noProof/>
          <w:color w:val="000000"/>
          <w:sz w:val="22"/>
          <w:lang w:eastAsia="en-GB"/>
        </w:rPr>
        <w:drawing>
          <wp:inline distT="0" distB="0" distL="0" distR="0" wp14:anchorId="3F7584B5" wp14:editId="1A70F7DC">
            <wp:extent cx="5731510" cy="4152900"/>
            <wp:effectExtent l="0" t="0" r="2540" b="0"/>
            <wp:docPr id="670306828" name="Picture 1" descr="A diagram of a company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06828" name="Picture 1" descr="A diagram of a company organization&#10;&#10;AI-generated content may be incorrect."/>
                    <pic:cNvPicPr/>
                  </pic:nvPicPr>
                  <pic:blipFill>
                    <a:blip r:embed="rId11"/>
                    <a:stretch>
                      <a:fillRect/>
                    </a:stretch>
                  </pic:blipFill>
                  <pic:spPr>
                    <a:xfrm>
                      <a:off x="0" y="0"/>
                      <a:ext cx="5731510" cy="4152900"/>
                    </a:xfrm>
                    <a:prstGeom prst="rect">
                      <a:avLst/>
                    </a:prstGeom>
                  </pic:spPr>
                </pic:pic>
              </a:graphicData>
            </a:graphic>
          </wp:inline>
        </w:drawing>
      </w:r>
    </w:p>
    <w:p w14:paraId="7405F200" w14:textId="77777777" w:rsidR="00E64B29" w:rsidRPr="00E64B29" w:rsidRDefault="00E64B29" w:rsidP="00E64B29">
      <w:pPr>
        <w:spacing w:line="259" w:lineRule="auto"/>
        <w:ind w:left="358"/>
        <w:jc w:val="both"/>
        <w:rPr>
          <w:rFonts w:ascii="Arial" w:eastAsia="Arial" w:hAnsi="Arial" w:cs="Arial"/>
          <w:color w:val="000000"/>
          <w:sz w:val="18"/>
          <w:lang w:eastAsia="en-GB"/>
        </w:rPr>
      </w:pPr>
      <w:r w:rsidRPr="00E64B29">
        <w:rPr>
          <w:rFonts w:ascii="Arial" w:eastAsia="Arial" w:hAnsi="Arial" w:cs="Arial"/>
          <w:color w:val="000000"/>
          <w:sz w:val="18"/>
          <w:lang w:eastAsia="en-GB"/>
        </w:rPr>
        <w:t xml:space="preserve"> </w:t>
      </w:r>
    </w:p>
    <w:p w14:paraId="2321D214" w14:textId="77777777" w:rsidR="00E64B29" w:rsidRPr="00E64B29" w:rsidRDefault="00E64B29" w:rsidP="00E64B29">
      <w:pPr>
        <w:spacing w:line="259" w:lineRule="auto"/>
        <w:ind w:left="358"/>
        <w:jc w:val="both"/>
        <w:rPr>
          <w:rFonts w:ascii="Arial" w:eastAsia="Arial" w:hAnsi="Arial" w:cs="Arial"/>
          <w:color w:val="000000"/>
          <w:sz w:val="18"/>
          <w:lang w:eastAsia="en-GB"/>
        </w:rPr>
      </w:pPr>
    </w:p>
    <w:p w14:paraId="63850847" w14:textId="77777777" w:rsidR="00E64B29" w:rsidRPr="00E64B29" w:rsidRDefault="00E64B29" w:rsidP="00E64B29">
      <w:pPr>
        <w:spacing w:line="259" w:lineRule="auto"/>
        <w:ind w:left="358"/>
        <w:jc w:val="both"/>
        <w:rPr>
          <w:rFonts w:ascii="Arial" w:eastAsia="Arial" w:hAnsi="Arial" w:cs="Arial"/>
          <w:color w:val="000000"/>
          <w:sz w:val="18"/>
          <w:lang w:eastAsia="en-GB"/>
        </w:rPr>
      </w:pPr>
    </w:p>
    <w:p w14:paraId="019B82C9" w14:textId="77777777" w:rsidR="00E64B29" w:rsidRPr="00E64B29" w:rsidRDefault="00E64B29" w:rsidP="00E64B29">
      <w:pPr>
        <w:spacing w:after="160" w:line="259" w:lineRule="auto"/>
        <w:rPr>
          <w:rFonts w:ascii="Calibri" w:eastAsia="Calibri" w:hAnsi="Calibri" w:cs="Calibri"/>
          <w:color w:val="000000"/>
          <w:sz w:val="22"/>
          <w:lang w:eastAsia="en-GB"/>
        </w:rPr>
      </w:pPr>
    </w:p>
    <w:p w14:paraId="45F4F737" w14:textId="77777777" w:rsidR="00E64B29" w:rsidRPr="00E64B29" w:rsidRDefault="00E64B29" w:rsidP="00E64B29">
      <w:pPr>
        <w:spacing w:line="259" w:lineRule="auto"/>
        <w:ind w:left="358"/>
        <w:jc w:val="both"/>
        <w:rPr>
          <w:rFonts w:ascii="Calibri" w:eastAsia="Calibri" w:hAnsi="Calibri" w:cs="Calibri"/>
          <w:color w:val="000000"/>
          <w:sz w:val="22"/>
          <w:lang w:eastAsia="en-GB"/>
        </w:rPr>
      </w:pPr>
      <w:r w:rsidRPr="00E64B29">
        <w:rPr>
          <w:rFonts w:ascii="Arial" w:eastAsia="Arial" w:hAnsi="Arial" w:cs="Arial"/>
          <w:color w:val="000000"/>
          <w:sz w:val="18"/>
          <w:lang w:eastAsia="en-GB"/>
        </w:rPr>
        <w:t xml:space="preserve"> </w:t>
      </w:r>
    </w:p>
    <w:p w14:paraId="61BCDA89" w14:textId="77777777" w:rsidR="00E64B29" w:rsidRPr="00E64B29" w:rsidRDefault="00E64B29" w:rsidP="00E64B29">
      <w:pPr>
        <w:spacing w:line="259" w:lineRule="auto"/>
        <w:ind w:left="-1440" w:right="10466"/>
        <w:rPr>
          <w:rFonts w:ascii="Calibri" w:eastAsia="Calibri" w:hAnsi="Calibri" w:cs="Calibri"/>
          <w:color w:val="000000"/>
          <w:sz w:val="22"/>
          <w:lang w:eastAsia="en-GB"/>
        </w:rPr>
      </w:pPr>
    </w:p>
    <w:p w14:paraId="2518B21B" w14:textId="77777777" w:rsidR="00E64B29" w:rsidRPr="00E64B29" w:rsidRDefault="00E64B29" w:rsidP="00E64B29">
      <w:pPr>
        <w:spacing w:line="259" w:lineRule="auto"/>
        <w:ind w:left="358"/>
        <w:jc w:val="both"/>
        <w:rPr>
          <w:rFonts w:ascii="Calibri" w:eastAsia="Calibri" w:hAnsi="Calibri" w:cs="Calibri"/>
          <w:color w:val="000000"/>
          <w:sz w:val="22"/>
          <w:lang w:eastAsia="en-GB"/>
        </w:rPr>
      </w:pPr>
      <w:r w:rsidRPr="00E64B29">
        <w:rPr>
          <w:rFonts w:ascii="Arial" w:eastAsia="Arial" w:hAnsi="Arial" w:cs="Arial"/>
          <w:color w:val="000000"/>
          <w:sz w:val="18"/>
          <w:lang w:eastAsia="en-GB"/>
        </w:rPr>
        <w:t xml:space="preserve"> </w:t>
      </w:r>
    </w:p>
    <w:p w14:paraId="38A30A4B" w14:textId="77777777" w:rsidR="00525DF0" w:rsidRDefault="00525DF0" w:rsidP="00525DF0"/>
    <w:p w14:paraId="118EE0CF" w14:textId="77777777" w:rsidR="00D46952" w:rsidRDefault="00D46952" w:rsidP="00525DF0"/>
    <w:p w14:paraId="5A7C46D0" w14:textId="77777777" w:rsidR="00D46952" w:rsidRDefault="00D46952" w:rsidP="00525DF0"/>
    <w:p w14:paraId="272EB632" w14:textId="0EDA7FB6" w:rsidR="0064714B" w:rsidRPr="0064714B" w:rsidRDefault="00BB46FD" w:rsidP="0064714B">
      <w:pPr>
        <w:spacing w:line="240" w:lineRule="auto"/>
        <w:jc w:val="center"/>
        <w:rPr>
          <w:rFonts w:ascii="Arial" w:eastAsia="Calibri" w:hAnsi="Arial" w:cs="Times New Roman"/>
          <w:color w:val="4F81BD"/>
          <w:sz w:val="40"/>
          <w:szCs w:val="40"/>
        </w:rPr>
      </w:pPr>
      <w:r>
        <w:rPr>
          <w:rFonts w:ascii="Arial" w:eastAsia="Calibri" w:hAnsi="Arial" w:cs="Times New Roman"/>
          <w:color w:val="4F81BD"/>
          <w:sz w:val="40"/>
          <w:szCs w:val="40"/>
        </w:rPr>
        <w:lastRenderedPageBreak/>
        <w:t>F</w:t>
      </w:r>
      <w:r w:rsidR="0064714B" w:rsidRPr="0064714B">
        <w:rPr>
          <w:rFonts w:ascii="Arial" w:eastAsia="Calibri" w:hAnsi="Arial" w:cs="Times New Roman"/>
          <w:color w:val="4F81BD"/>
          <w:sz w:val="40"/>
          <w:szCs w:val="40"/>
        </w:rPr>
        <w:t>inance Manager</w:t>
      </w:r>
    </w:p>
    <w:p w14:paraId="46106E83" w14:textId="77777777" w:rsidR="0064714B" w:rsidRPr="0064714B" w:rsidRDefault="0064714B" w:rsidP="0064714B">
      <w:pPr>
        <w:spacing w:line="240" w:lineRule="auto"/>
        <w:rPr>
          <w:rFonts w:ascii="Arial" w:eastAsia="Calibri" w:hAnsi="Arial" w:cs="Times New Roman"/>
          <w:sz w:val="12"/>
          <w:szCs w:val="12"/>
        </w:rPr>
      </w:pPr>
    </w:p>
    <w:p w14:paraId="7F6C62F7" w14:textId="77777777" w:rsidR="0064714B" w:rsidRPr="0064714B" w:rsidRDefault="0064714B" w:rsidP="0064714B">
      <w:pPr>
        <w:spacing w:line="240" w:lineRule="auto"/>
        <w:jc w:val="center"/>
        <w:rPr>
          <w:rFonts w:ascii="Arial" w:eastAsia="Calibri" w:hAnsi="Arial" w:cs="Times New Roman"/>
          <w:noProof/>
          <w:color w:val="4F81BD"/>
          <w:sz w:val="40"/>
          <w:szCs w:val="40"/>
          <w:lang w:eastAsia="en-GB"/>
        </w:rPr>
      </w:pPr>
      <w:r w:rsidRPr="0064714B">
        <w:rPr>
          <w:rFonts w:ascii="Arial" w:eastAsia="Calibri" w:hAnsi="Arial" w:cs="Times New Roman"/>
          <w:noProof/>
          <w:color w:val="4F81BD"/>
          <w:sz w:val="40"/>
          <w:szCs w:val="40"/>
          <w:lang w:eastAsia="en-GB"/>
        </w:rPr>
        <w:t>Person Specification</w:t>
      </w:r>
    </w:p>
    <w:p w14:paraId="7C1D9397" w14:textId="77777777" w:rsidR="0064714B" w:rsidRPr="0064714B" w:rsidRDefault="0064714B" w:rsidP="0064714B">
      <w:pPr>
        <w:spacing w:line="240" w:lineRule="auto"/>
        <w:ind w:left="3600"/>
        <w:rPr>
          <w:rFonts w:ascii="Arial" w:eastAsia="Calibri" w:hAnsi="Arial" w:cs="Times New Roman"/>
          <w:szCs w:val="28"/>
        </w:rPr>
      </w:pPr>
    </w:p>
    <w:tbl>
      <w:tblPr>
        <w:tblW w:w="94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923"/>
        <w:gridCol w:w="1183"/>
        <w:gridCol w:w="1207"/>
        <w:gridCol w:w="766"/>
        <w:gridCol w:w="1658"/>
      </w:tblGrid>
      <w:tr w:rsidR="0064714B" w:rsidRPr="0064714B" w14:paraId="520F096A" w14:textId="77777777" w:rsidTr="004E0F02">
        <w:tc>
          <w:tcPr>
            <w:tcW w:w="738" w:type="dxa"/>
          </w:tcPr>
          <w:p w14:paraId="15B3FD6C" w14:textId="77777777" w:rsidR="0064714B" w:rsidRPr="0064714B" w:rsidRDefault="0064714B" w:rsidP="0064714B">
            <w:pPr>
              <w:spacing w:line="240" w:lineRule="auto"/>
              <w:ind w:left="360"/>
              <w:contextualSpacing/>
              <w:rPr>
                <w:rFonts w:ascii="Arial" w:eastAsia="Calibri" w:hAnsi="Arial" w:cs="Arial"/>
                <w:b/>
                <w:sz w:val="20"/>
                <w:szCs w:val="20"/>
              </w:rPr>
            </w:pPr>
          </w:p>
        </w:tc>
        <w:tc>
          <w:tcPr>
            <w:tcW w:w="3923" w:type="dxa"/>
          </w:tcPr>
          <w:p w14:paraId="350DCB90"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Requirements</w:t>
            </w:r>
          </w:p>
        </w:tc>
        <w:tc>
          <w:tcPr>
            <w:tcW w:w="0" w:type="auto"/>
          </w:tcPr>
          <w:p w14:paraId="6D47170C"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Essential</w:t>
            </w:r>
          </w:p>
        </w:tc>
        <w:tc>
          <w:tcPr>
            <w:tcW w:w="0" w:type="auto"/>
          </w:tcPr>
          <w:p w14:paraId="5B4C08FD"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Desirable</w:t>
            </w:r>
          </w:p>
        </w:tc>
        <w:tc>
          <w:tcPr>
            <w:tcW w:w="0" w:type="auto"/>
            <w:gridSpan w:val="2"/>
          </w:tcPr>
          <w:p w14:paraId="0F01C5D4" w14:textId="77777777" w:rsidR="0064714B" w:rsidRPr="0064714B" w:rsidRDefault="0064714B" w:rsidP="0064714B">
            <w:pPr>
              <w:spacing w:line="240" w:lineRule="auto"/>
              <w:jc w:val="center"/>
              <w:rPr>
                <w:rFonts w:ascii="Arial" w:eastAsia="Calibri" w:hAnsi="Arial" w:cs="Arial"/>
                <w:b/>
                <w:sz w:val="22"/>
              </w:rPr>
            </w:pPr>
            <w:r w:rsidRPr="0064714B">
              <w:rPr>
                <w:rFonts w:ascii="Arial" w:eastAsia="Calibri" w:hAnsi="Arial" w:cs="Arial"/>
                <w:b/>
                <w:sz w:val="22"/>
              </w:rPr>
              <w:t>Method of Assessment</w:t>
            </w:r>
          </w:p>
        </w:tc>
      </w:tr>
      <w:tr w:rsidR="0064714B" w:rsidRPr="0064714B" w14:paraId="0980E39F" w14:textId="77777777" w:rsidTr="0064714B">
        <w:tc>
          <w:tcPr>
            <w:tcW w:w="738" w:type="dxa"/>
            <w:shd w:val="clear" w:color="auto" w:fill="DAEEF3"/>
          </w:tcPr>
          <w:p w14:paraId="25E91894" w14:textId="77777777" w:rsidR="0064714B" w:rsidRPr="0064714B" w:rsidRDefault="0064714B" w:rsidP="0064714B">
            <w:pPr>
              <w:spacing w:line="240" w:lineRule="auto"/>
              <w:ind w:left="360"/>
              <w:contextualSpacing/>
              <w:rPr>
                <w:rFonts w:ascii="Arial" w:eastAsia="Calibri" w:hAnsi="Arial" w:cs="Arial"/>
                <w:b/>
                <w:sz w:val="20"/>
                <w:szCs w:val="20"/>
              </w:rPr>
            </w:pPr>
          </w:p>
        </w:tc>
        <w:tc>
          <w:tcPr>
            <w:tcW w:w="6313" w:type="dxa"/>
            <w:gridSpan w:val="3"/>
            <w:shd w:val="clear" w:color="auto" w:fill="DAEEF3"/>
          </w:tcPr>
          <w:p w14:paraId="7A609CE9"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Education/Qualifications &amp; Professional Membership</w:t>
            </w:r>
          </w:p>
        </w:tc>
        <w:tc>
          <w:tcPr>
            <w:tcW w:w="0" w:type="auto"/>
            <w:shd w:val="clear" w:color="auto" w:fill="DAEEF3"/>
          </w:tcPr>
          <w:p w14:paraId="67708ADB"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Form</w:t>
            </w:r>
          </w:p>
        </w:tc>
        <w:tc>
          <w:tcPr>
            <w:tcW w:w="0" w:type="auto"/>
            <w:shd w:val="clear" w:color="auto" w:fill="DAEEF3"/>
          </w:tcPr>
          <w:p w14:paraId="638BE945"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Interview / Presentation</w:t>
            </w:r>
          </w:p>
        </w:tc>
      </w:tr>
      <w:tr w:rsidR="00BB46FD" w:rsidRPr="0064714B" w14:paraId="27B8EE5E" w14:textId="77777777" w:rsidTr="004E0F02">
        <w:tc>
          <w:tcPr>
            <w:tcW w:w="738" w:type="dxa"/>
          </w:tcPr>
          <w:p w14:paraId="30A8FF4A" w14:textId="77777777" w:rsidR="00BB46FD" w:rsidRPr="0064714B" w:rsidRDefault="00BB46FD" w:rsidP="00BB46FD">
            <w:pPr>
              <w:numPr>
                <w:ilvl w:val="0"/>
                <w:numId w:val="38"/>
              </w:numPr>
              <w:spacing w:after="160" w:line="259" w:lineRule="auto"/>
              <w:contextualSpacing/>
              <w:rPr>
                <w:rFonts w:ascii="Arial" w:eastAsia="Calibri" w:hAnsi="Arial" w:cs="Arial"/>
                <w:sz w:val="20"/>
                <w:szCs w:val="20"/>
              </w:rPr>
            </w:pPr>
          </w:p>
        </w:tc>
        <w:tc>
          <w:tcPr>
            <w:tcW w:w="3923" w:type="dxa"/>
          </w:tcPr>
          <w:p w14:paraId="5E567A05" w14:textId="7DC61986" w:rsidR="00BB46FD" w:rsidRPr="00BB46FD" w:rsidRDefault="00BB46FD" w:rsidP="00BB46FD">
            <w:pPr>
              <w:spacing w:line="240" w:lineRule="auto"/>
              <w:rPr>
                <w:rFonts w:ascii="Arial" w:eastAsia="Calibri" w:hAnsi="Arial" w:cs="Arial"/>
                <w:sz w:val="24"/>
                <w:szCs w:val="24"/>
              </w:rPr>
            </w:pPr>
            <w:r w:rsidRPr="00BB46FD">
              <w:rPr>
                <w:rFonts w:cs="Arial"/>
                <w:color w:val="161718" w:themeColor="text1"/>
                <w:sz w:val="24"/>
                <w:szCs w:val="24"/>
              </w:rPr>
              <w:t>Educated to degree or equivalent level in an appropriate professional financial qualification/accounting related discipline.</w:t>
            </w:r>
          </w:p>
        </w:tc>
        <w:tc>
          <w:tcPr>
            <w:tcW w:w="0" w:type="auto"/>
            <w:vAlign w:val="center"/>
          </w:tcPr>
          <w:p w14:paraId="3693FE3D" w14:textId="6FFAB45F" w:rsidR="00BB46FD" w:rsidRPr="0064714B" w:rsidRDefault="00BB46FD" w:rsidP="00BB46FD">
            <w:pPr>
              <w:spacing w:line="240" w:lineRule="auto"/>
              <w:jc w:val="center"/>
              <w:rPr>
                <w:rFonts w:ascii="Arial" w:eastAsia="Calibri" w:hAnsi="Arial" w:cs="Arial"/>
                <w:sz w:val="22"/>
              </w:rPr>
            </w:pPr>
          </w:p>
        </w:tc>
        <w:tc>
          <w:tcPr>
            <w:tcW w:w="0" w:type="auto"/>
            <w:vAlign w:val="center"/>
          </w:tcPr>
          <w:p w14:paraId="668D3DA1" w14:textId="7FE69E03" w:rsidR="00BB46FD" w:rsidRPr="0064714B" w:rsidRDefault="00BB46FD" w:rsidP="00BB46FD">
            <w:pPr>
              <w:spacing w:line="240" w:lineRule="auto"/>
              <w:jc w:val="center"/>
              <w:rPr>
                <w:rFonts w:ascii="Arial" w:eastAsia="Calibri" w:hAnsi="Arial" w:cs="Arial"/>
                <w:sz w:val="22"/>
              </w:rPr>
            </w:pPr>
            <w:r>
              <w:rPr>
                <w:rFonts w:ascii="Arial" w:eastAsia="Calibri" w:hAnsi="Arial" w:cs="Arial"/>
                <w:sz w:val="22"/>
              </w:rPr>
              <w:t>X</w:t>
            </w:r>
          </w:p>
        </w:tc>
        <w:tc>
          <w:tcPr>
            <w:tcW w:w="0" w:type="auto"/>
            <w:vAlign w:val="center"/>
          </w:tcPr>
          <w:p w14:paraId="538230AA" w14:textId="77777777" w:rsidR="00BB46FD" w:rsidRPr="0064714B" w:rsidRDefault="00BB46FD" w:rsidP="00BB46FD">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4491C82B" w14:textId="77777777" w:rsidR="00BB46FD" w:rsidRPr="0064714B" w:rsidRDefault="00BB46FD" w:rsidP="00BB46FD">
            <w:pPr>
              <w:spacing w:line="240" w:lineRule="auto"/>
              <w:jc w:val="center"/>
              <w:rPr>
                <w:rFonts w:ascii="Arial" w:eastAsia="Calibri" w:hAnsi="Arial" w:cs="Arial"/>
                <w:sz w:val="22"/>
              </w:rPr>
            </w:pPr>
          </w:p>
        </w:tc>
      </w:tr>
      <w:tr w:rsidR="0064714B" w:rsidRPr="0064714B" w14:paraId="66B7588D" w14:textId="77777777" w:rsidTr="004E0F02">
        <w:tc>
          <w:tcPr>
            <w:tcW w:w="738" w:type="dxa"/>
          </w:tcPr>
          <w:p w14:paraId="7C9D5054"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3A1FB1F5" w14:textId="6E85D6FF"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Membership</w:t>
            </w:r>
            <w:r w:rsidR="00BB46FD">
              <w:rPr>
                <w:rFonts w:ascii="Arial" w:eastAsia="Calibri" w:hAnsi="Arial" w:cs="Arial"/>
                <w:sz w:val="22"/>
              </w:rPr>
              <w:t xml:space="preserve"> (full or partial)</w:t>
            </w:r>
            <w:r w:rsidRPr="0064714B">
              <w:rPr>
                <w:rFonts w:ascii="Arial" w:eastAsia="Calibri" w:hAnsi="Arial" w:cs="Arial"/>
                <w:sz w:val="22"/>
              </w:rPr>
              <w:t xml:space="preserve"> of a recognised professional accountancy body.</w:t>
            </w:r>
          </w:p>
        </w:tc>
        <w:tc>
          <w:tcPr>
            <w:tcW w:w="0" w:type="auto"/>
            <w:vAlign w:val="center"/>
          </w:tcPr>
          <w:p w14:paraId="6CFADF30" w14:textId="5554DFA5"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F5136CF" w14:textId="34149967" w:rsidR="0064714B" w:rsidRPr="0064714B" w:rsidRDefault="00BB46FD"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19B0A581"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28C9F48C"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20778915" w14:textId="77777777" w:rsidTr="004E0F02">
        <w:tc>
          <w:tcPr>
            <w:tcW w:w="738" w:type="dxa"/>
          </w:tcPr>
          <w:p w14:paraId="22CD142F"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308C0553" w14:textId="22DB2346"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Possession of a business/ leadership / management qualification and/or relevant professional qualification</w:t>
            </w:r>
            <w:r>
              <w:rPr>
                <w:rFonts w:ascii="Arial" w:eastAsia="Calibri" w:hAnsi="Arial" w:cs="Arial"/>
                <w:sz w:val="22"/>
              </w:rPr>
              <w:t>.</w:t>
            </w:r>
            <w:r w:rsidRPr="0064714B">
              <w:rPr>
                <w:rFonts w:ascii="Arial" w:eastAsia="Calibri" w:hAnsi="Arial" w:cs="Arial"/>
                <w:sz w:val="22"/>
              </w:rPr>
              <w:t xml:space="preserve"> </w:t>
            </w:r>
          </w:p>
        </w:tc>
        <w:tc>
          <w:tcPr>
            <w:tcW w:w="0" w:type="auto"/>
            <w:vAlign w:val="center"/>
          </w:tcPr>
          <w:p w14:paraId="06B5081D"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A04F488"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5B2607DB"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5D083F76"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25A00AE6" w14:textId="77777777" w:rsidTr="0064714B">
        <w:tc>
          <w:tcPr>
            <w:tcW w:w="738" w:type="dxa"/>
            <w:shd w:val="clear" w:color="auto" w:fill="DAEEF3"/>
          </w:tcPr>
          <w:p w14:paraId="24D29DBB" w14:textId="77777777" w:rsidR="0064714B" w:rsidRPr="0064714B" w:rsidRDefault="0064714B" w:rsidP="0064714B">
            <w:pPr>
              <w:spacing w:after="160" w:line="259" w:lineRule="auto"/>
              <w:ind w:left="720"/>
              <w:contextualSpacing/>
              <w:rPr>
                <w:rFonts w:ascii="Arial" w:eastAsia="Calibri" w:hAnsi="Arial" w:cs="Arial"/>
                <w:b/>
                <w:sz w:val="20"/>
                <w:szCs w:val="20"/>
              </w:rPr>
            </w:pPr>
          </w:p>
        </w:tc>
        <w:tc>
          <w:tcPr>
            <w:tcW w:w="6313" w:type="dxa"/>
            <w:gridSpan w:val="3"/>
            <w:shd w:val="clear" w:color="auto" w:fill="DAEEF3"/>
          </w:tcPr>
          <w:p w14:paraId="3EF9E421"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SKILLS &amp; ABILITIES</w:t>
            </w:r>
          </w:p>
        </w:tc>
        <w:tc>
          <w:tcPr>
            <w:tcW w:w="0" w:type="auto"/>
            <w:shd w:val="clear" w:color="auto" w:fill="DAEEF3"/>
          </w:tcPr>
          <w:p w14:paraId="13B18D9F"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Form</w:t>
            </w:r>
          </w:p>
        </w:tc>
        <w:tc>
          <w:tcPr>
            <w:tcW w:w="0" w:type="auto"/>
            <w:shd w:val="clear" w:color="auto" w:fill="DAEEF3"/>
          </w:tcPr>
          <w:p w14:paraId="1D92D91E"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Interview</w:t>
            </w:r>
          </w:p>
        </w:tc>
      </w:tr>
      <w:tr w:rsidR="0064714B" w:rsidRPr="0064714B" w14:paraId="2A3827AB" w14:textId="77777777" w:rsidTr="004E0F02">
        <w:tc>
          <w:tcPr>
            <w:tcW w:w="738" w:type="dxa"/>
          </w:tcPr>
          <w:p w14:paraId="07CED979"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2579A81D"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Excellent numeracy and analytical skills ensuring financial probity.</w:t>
            </w:r>
          </w:p>
        </w:tc>
        <w:tc>
          <w:tcPr>
            <w:tcW w:w="0" w:type="auto"/>
            <w:vAlign w:val="center"/>
          </w:tcPr>
          <w:p w14:paraId="47331A01"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E797E6B"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5F3917B"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4C2107E1" w14:textId="03A2F3A0" w:rsidR="0064714B" w:rsidRPr="0064714B" w:rsidRDefault="0064714B" w:rsidP="0064714B">
            <w:pPr>
              <w:spacing w:line="240" w:lineRule="auto"/>
              <w:jc w:val="center"/>
              <w:rPr>
                <w:rFonts w:ascii="Arial" w:eastAsia="Calibri" w:hAnsi="Arial" w:cs="Arial"/>
                <w:sz w:val="22"/>
              </w:rPr>
            </w:pPr>
          </w:p>
        </w:tc>
      </w:tr>
      <w:tr w:rsidR="0064714B" w:rsidRPr="0064714B" w14:paraId="046C2A2B" w14:textId="77777777" w:rsidTr="004E0F02">
        <w:tc>
          <w:tcPr>
            <w:tcW w:w="738" w:type="dxa"/>
          </w:tcPr>
          <w:p w14:paraId="4756984C"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601D78E5"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Ability to lead and work collaboratively.</w:t>
            </w:r>
          </w:p>
        </w:tc>
        <w:tc>
          <w:tcPr>
            <w:tcW w:w="0" w:type="auto"/>
            <w:vAlign w:val="center"/>
          </w:tcPr>
          <w:p w14:paraId="65B3C880" w14:textId="0AA7649B" w:rsidR="0064714B" w:rsidRPr="0064714B" w:rsidRDefault="0064714B" w:rsidP="0064714B">
            <w:pPr>
              <w:spacing w:line="240" w:lineRule="auto"/>
              <w:jc w:val="center"/>
              <w:rPr>
                <w:rFonts w:ascii="Arial" w:eastAsia="Calibri" w:hAnsi="Arial" w:cs="Arial"/>
                <w:sz w:val="22"/>
              </w:rPr>
            </w:pPr>
          </w:p>
        </w:tc>
        <w:tc>
          <w:tcPr>
            <w:tcW w:w="0" w:type="auto"/>
            <w:vAlign w:val="center"/>
          </w:tcPr>
          <w:p w14:paraId="3D1FB223" w14:textId="52CB51E5" w:rsidR="0064714B" w:rsidRPr="0064714B" w:rsidRDefault="00BB46FD"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401C82D" w14:textId="5D1191E3" w:rsidR="0064714B" w:rsidRPr="0064714B" w:rsidRDefault="0064714B" w:rsidP="0064714B">
            <w:pPr>
              <w:spacing w:line="240" w:lineRule="auto"/>
              <w:jc w:val="center"/>
              <w:rPr>
                <w:rFonts w:ascii="Arial" w:eastAsia="Calibri" w:hAnsi="Arial" w:cs="Arial"/>
                <w:sz w:val="22"/>
              </w:rPr>
            </w:pPr>
          </w:p>
        </w:tc>
        <w:tc>
          <w:tcPr>
            <w:tcW w:w="0" w:type="auto"/>
            <w:vAlign w:val="center"/>
          </w:tcPr>
          <w:p w14:paraId="5369298F"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17C9DBE0" w14:textId="77777777" w:rsidTr="004E0F02">
        <w:tc>
          <w:tcPr>
            <w:tcW w:w="738" w:type="dxa"/>
          </w:tcPr>
          <w:p w14:paraId="449A7795"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74EA5F4D"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 xml:space="preserve">Effective leadership, ability to develop, motivate and mentor staff. </w:t>
            </w:r>
          </w:p>
        </w:tc>
        <w:tc>
          <w:tcPr>
            <w:tcW w:w="0" w:type="auto"/>
            <w:vAlign w:val="center"/>
          </w:tcPr>
          <w:p w14:paraId="5E56F472"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48ECB3C6"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3BB97E29"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5629AC75"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21AA0242" w14:textId="77777777" w:rsidTr="004E0F02">
        <w:tc>
          <w:tcPr>
            <w:tcW w:w="738" w:type="dxa"/>
          </w:tcPr>
          <w:p w14:paraId="3604CBE9"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710F7193" w14:textId="3A21AEC1"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Ability to self-manage and organise workload to achieve priorities and objectives.</w:t>
            </w:r>
          </w:p>
        </w:tc>
        <w:tc>
          <w:tcPr>
            <w:tcW w:w="0" w:type="auto"/>
            <w:vAlign w:val="center"/>
          </w:tcPr>
          <w:p w14:paraId="7884FCA0"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20DC7971"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452BAC82" w14:textId="0671C322" w:rsidR="0064714B" w:rsidRPr="0064714B" w:rsidRDefault="00BB46FD"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3785C381"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45D41EC9" w14:textId="77777777" w:rsidTr="004E0F02">
        <w:tc>
          <w:tcPr>
            <w:tcW w:w="738" w:type="dxa"/>
          </w:tcPr>
          <w:p w14:paraId="12256204"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3F2DE43B"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Ability to work under pressure to meet deadlines, using initiative to make decisions.</w:t>
            </w:r>
          </w:p>
        </w:tc>
        <w:tc>
          <w:tcPr>
            <w:tcW w:w="0" w:type="auto"/>
            <w:vAlign w:val="center"/>
          </w:tcPr>
          <w:p w14:paraId="5E998EC9" w14:textId="7D93D45C" w:rsidR="0064714B" w:rsidRPr="0064714B" w:rsidRDefault="0064714B" w:rsidP="0064714B">
            <w:pPr>
              <w:spacing w:line="240" w:lineRule="auto"/>
              <w:jc w:val="center"/>
              <w:rPr>
                <w:rFonts w:ascii="Arial" w:eastAsia="Calibri" w:hAnsi="Arial" w:cs="Arial"/>
                <w:sz w:val="22"/>
              </w:rPr>
            </w:pPr>
          </w:p>
        </w:tc>
        <w:tc>
          <w:tcPr>
            <w:tcW w:w="0" w:type="auto"/>
            <w:vAlign w:val="center"/>
          </w:tcPr>
          <w:p w14:paraId="4407AFAD" w14:textId="2B46BA5F" w:rsidR="0064714B" w:rsidRPr="0064714B" w:rsidRDefault="00BB46FD"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75EB66F2"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2D94FB8"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6A82840D" w14:textId="77777777" w:rsidTr="004E0F02">
        <w:tc>
          <w:tcPr>
            <w:tcW w:w="738" w:type="dxa"/>
          </w:tcPr>
          <w:p w14:paraId="75ADCFCC"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2809A997" w14:textId="4BE4FD69"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Ability to work non-standard hours where required including at short notice</w:t>
            </w:r>
            <w:r>
              <w:rPr>
                <w:rFonts w:ascii="Arial" w:eastAsia="Calibri" w:hAnsi="Arial" w:cs="Arial"/>
                <w:sz w:val="22"/>
              </w:rPr>
              <w:t>.</w:t>
            </w:r>
          </w:p>
        </w:tc>
        <w:tc>
          <w:tcPr>
            <w:tcW w:w="0" w:type="auto"/>
            <w:vAlign w:val="center"/>
          </w:tcPr>
          <w:p w14:paraId="15BBCFAA" w14:textId="07048F66"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11A5D03" w14:textId="54FDF8F8" w:rsidR="0064714B" w:rsidRPr="0064714B" w:rsidRDefault="00BB46FD"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4B6F1508"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7F869EAE"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26E28457" w14:textId="77777777" w:rsidTr="004E0F02">
        <w:tc>
          <w:tcPr>
            <w:tcW w:w="738" w:type="dxa"/>
          </w:tcPr>
          <w:p w14:paraId="2C10D6E4"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1D10BF73"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Excellent IT skills with a good understanding of ICT systems.</w:t>
            </w:r>
          </w:p>
        </w:tc>
        <w:tc>
          <w:tcPr>
            <w:tcW w:w="0" w:type="auto"/>
            <w:vAlign w:val="center"/>
          </w:tcPr>
          <w:p w14:paraId="268D515B"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1676DAD7"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8B62838"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2F31DC70"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76ADAA03" w14:textId="77777777" w:rsidTr="004E0F02">
        <w:tc>
          <w:tcPr>
            <w:tcW w:w="738" w:type="dxa"/>
          </w:tcPr>
          <w:p w14:paraId="5AFBB44D"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0540DEBE"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Ability to build positive and effective relationships with both internal and external stakeholders.</w:t>
            </w:r>
          </w:p>
        </w:tc>
        <w:tc>
          <w:tcPr>
            <w:tcW w:w="0" w:type="auto"/>
            <w:vAlign w:val="center"/>
          </w:tcPr>
          <w:p w14:paraId="24ADE0AA" w14:textId="4EECA2CE" w:rsidR="0064714B" w:rsidRPr="0064714B" w:rsidRDefault="0064714B" w:rsidP="0064714B">
            <w:pPr>
              <w:spacing w:line="240" w:lineRule="auto"/>
              <w:jc w:val="center"/>
              <w:rPr>
                <w:rFonts w:ascii="Arial" w:eastAsia="Calibri" w:hAnsi="Arial" w:cs="Arial"/>
                <w:sz w:val="22"/>
              </w:rPr>
            </w:pPr>
          </w:p>
        </w:tc>
        <w:tc>
          <w:tcPr>
            <w:tcW w:w="0" w:type="auto"/>
            <w:vAlign w:val="center"/>
          </w:tcPr>
          <w:p w14:paraId="3D9091BB" w14:textId="672E9538" w:rsidR="0064714B" w:rsidRPr="0064714B" w:rsidRDefault="00BB46FD"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6E3380B5" w14:textId="011F8420" w:rsidR="0064714B" w:rsidRPr="0064714B" w:rsidRDefault="0064714B" w:rsidP="0064714B">
            <w:pPr>
              <w:spacing w:line="240" w:lineRule="auto"/>
              <w:jc w:val="center"/>
              <w:rPr>
                <w:rFonts w:ascii="Arial" w:eastAsia="Calibri" w:hAnsi="Arial" w:cs="Arial"/>
                <w:sz w:val="22"/>
              </w:rPr>
            </w:pPr>
          </w:p>
        </w:tc>
        <w:tc>
          <w:tcPr>
            <w:tcW w:w="0" w:type="auto"/>
            <w:vAlign w:val="center"/>
          </w:tcPr>
          <w:p w14:paraId="48DD8E6C"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14568D1C" w14:textId="77777777" w:rsidTr="004E0F02">
        <w:tc>
          <w:tcPr>
            <w:tcW w:w="738" w:type="dxa"/>
          </w:tcPr>
          <w:p w14:paraId="7F601AB0"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24ECDDD5"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Excellent communication and interpersonal skills, including negotiating, influencing, and presenting skills.</w:t>
            </w:r>
          </w:p>
        </w:tc>
        <w:tc>
          <w:tcPr>
            <w:tcW w:w="0" w:type="auto"/>
            <w:vAlign w:val="center"/>
          </w:tcPr>
          <w:p w14:paraId="2E06ECA7"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5AB185F4"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76CBFD3" w14:textId="5FDA4EFB" w:rsidR="0064714B" w:rsidRPr="0064714B" w:rsidRDefault="00BB46FD"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5207E7DB"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6AE1FB0C" w14:textId="77777777" w:rsidTr="004E0F02">
        <w:tc>
          <w:tcPr>
            <w:tcW w:w="738" w:type="dxa"/>
          </w:tcPr>
          <w:p w14:paraId="577028C3"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04D8A685" w14:textId="2ADA7BD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Good project management skills and ability to lead on projects, manage these to successful implementation within project constraints and carry out a post project review</w:t>
            </w:r>
            <w:r>
              <w:rPr>
                <w:rFonts w:ascii="Arial" w:eastAsia="Calibri" w:hAnsi="Arial" w:cs="Arial"/>
                <w:sz w:val="22"/>
              </w:rPr>
              <w:t>.</w:t>
            </w:r>
          </w:p>
        </w:tc>
        <w:tc>
          <w:tcPr>
            <w:tcW w:w="0" w:type="auto"/>
            <w:vAlign w:val="center"/>
          </w:tcPr>
          <w:p w14:paraId="06790274"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B5FD037"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55C3B109"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4F6B8534"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4A2E1A90" w14:textId="77777777" w:rsidTr="004E0F02">
        <w:tc>
          <w:tcPr>
            <w:tcW w:w="738" w:type="dxa"/>
          </w:tcPr>
          <w:p w14:paraId="7A68EF6C"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26B5EA03"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Proven ability to understand, champion and drive change effectively.</w:t>
            </w:r>
          </w:p>
        </w:tc>
        <w:tc>
          <w:tcPr>
            <w:tcW w:w="0" w:type="auto"/>
            <w:vAlign w:val="center"/>
          </w:tcPr>
          <w:p w14:paraId="2BDF3E99"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2E712E54"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470B0F94"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E616A0D"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70BCC91D" w14:textId="77777777" w:rsidTr="0064714B">
        <w:tc>
          <w:tcPr>
            <w:tcW w:w="738" w:type="dxa"/>
            <w:shd w:val="clear" w:color="auto" w:fill="DAEEF3"/>
          </w:tcPr>
          <w:p w14:paraId="65BDD5BC" w14:textId="77777777" w:rsidR="0064714B" w:rsidRPr="0064714B" w:rsidRDefault="0064714B" w:rsidP="0064714B">
            <w:pPr>
              <w:spacing w:after="160" w:line="259" w:lineRule="auto"/>
              <w:ind w:left="720"/>
              <w:contextualSpacing/>
              <w:rPr>
                <w:rFonts w:ascii="Arial" w:eastAsia="Calibri" w:hAnsi="Arial" w:cs="Arial"/>
                <w:b/>
                <w:sz w:val="20"/>
                <w:szCs w:val="20"/>
              </w:rPr>
            </w:pPr>
          </w:p>
        </w:tc>
        <w:tc>
          <w:tcPr>
            <w:tcW w:w="6313" w:type="dxa"/>
            <w:gridSpan w:val="3"/>
            <w:shd w:val="clear" w:color="auto" w:fill="DAEEF3"/>
            <w:vAlign w:val="center"/>
          </w:tcPr>
          <w:p w14:paraId="3EBD7BD1" w14:textId="77777777" w:rsidR="0064714B" w:rsidRPr="0064714B" w:rsidRDefault="0064714B" w:rsidP="0064714B">
            <w:pPr>
              <w:spacing w:line="240" w:lineRule="auto"/>
              <w:rPr>
                <w:rFonts w:ascii="Arial" w:eastAsia="Calibri" w:hAnsi="Arial" w:cs="Arial"/>
                <w:b/>
                <w:sz w:val="22"/>
              </w:rPr>
            </w:pPr>
          </w:p>
          <w:p w14:paraId="0643D7B2"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EXPERIENCE / KNOWLEDGE</w:t>
            </w:r>
          </w:p>
        </w:tc>
        <w:tc>
          <w:tcPr>
            <w:tcW w:w="0" w:type="auto"/>
            <w:shd w:val="clear" w:color="auto" w:fill="DAEEF3"/>
          </w:tcPr>
          <w:p w14:paraId="73B6882D" w14:textId="77777777" w:rsidR="0064714B" w:rsidRPr="0064714B" w:rsidRDefault="0064714B" w:rsidP="0064714B">
            <w:pPr>
              <w:spacing w:line="240" w:lineRule="auto"/>
              <w:rPr>
                <w:rFonts w:ascii="Arial" w:eastAsia="Calibri" w:hAnsi="Arial" w:cs="Arial"/>
                <w:b/>
                <w:sz w:val="22"/>
              </w:rPr>
            </w:pPr>
          </w:p>
        </w:tc>
        <w:tc>
          <w:tcPr>
            <w:tcW w:w="0" w:type="auto"/>
            <w:shd w:val="clear" w:color="auto" w:fill="DAEEF3"/>
          </w:tcPr>
          <w:p w14:paraId="3C930F3F" w14:textId="77777777" w:rsidR="0064714B" w:rsidRPr="0064714B" w:rsidRDefault="0064714B" w:rsidP="0064714B">
            <w:pPr>
              <w:spacing w:line="240" w:lineRule="auto"/>
              <w:rPr>
                <w:rFonts w:ascii="Arial" w:eastAsia="Calibri" w:hAnsi="Arial" w:cs="Arial"/>
                <w:b/>
                <w:sz w:val="22"/>
              </w:rPr>
            </w:pPr>
          </w:p>
        </w:tc>
      </w:tr>
      <w:tr w:rsidR="0064714B" w:rsidRPr="0064714B" w14:paraId="211355CA" w14:textId="77777777" w:rsidTr="004E0F02">
        <w:tc>
          <w:tcPr>
            <w:tcW w:w="738" w:type="dxa"/>
          </w:tcPr>
          <w:p w14:paraId="157C4696"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5BACB571"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Times New Roman"/>
                <w:sz w:val="22"/>
              </w:rPr>
              <w:t>Experience of working in the Housing Association sector in Scotland and up to date knowledge of the housing association accounting requirements.</w:t>
            </w:r>
          </w:p>
        </w:tc>
        <w:tc>
          <w:tcPr>
            <w:tcW w:w="0" w:type="auto"/>
            <w:vAlign w:val="center"/>
          </w:tcPr>
          <w:p w14:paraId="0BB99ECC"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B0DBD6A"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9288C63"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739E759F"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4F58DBBD" w14:textId="77777777" w:rsidTr="004E0F02">
        <w:tc>
          <w:tcPr>
            <w:tcW w:w="738" w:type="dxa"/>
          </w:tcPr>
          <w:p w14:paraId="7DCEF820"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0811EA5A"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Substantial recent relevant experience of working in a busy finance environment.</w:t>
            </w:r>
          </w:p>
        </w:tc>
        <w:tc>
          <w:tcPr>
            <w:tcW w:w="0" w:type="auto"/>
            <w:vAlign w:val="center"/>
          </w:tcPr>
          <w:p w14:paraId="32582296"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7A33AE8E"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2BBC642A"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755B6C5B"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5DBF6B84" w14:textId="77777777" w:rsidTr="004E0F02">
        <w:tc>
          <w:tcPr>
            <w:tcW w:w="738" w:type="dxa"/>
          </w:tcPr>
          <w:p w14:paraId="1EF2C518"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627FDE9E"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Times New Roman"/>
                <w:sz w:val="22"/>
              </w:rPr>
              <w:t>Experience managing and supervising people.</w:t>
            </w:r>
          </w:p>
        </w:tc>
        <w:tc>
          <w:tcPr>
            <w:tcW w:w="0" w:type="auto"/>
            <w:vAlign w:val="center"/>
          </w:tcPr>
          <w:p w14:paraId="5E8C3661" w14:textId="72C968AC" w:rsidR="0064714B" w:rsidRPr="0064714B" w:rsidRDefault="0064714B" w:rsidP="0064714B">
            <w:pPr>
              <w:spacing w:line="240" w:lineRule="auto"/>
              <w:jc w:val="center"/>
              <w:rPr>
                <w:rFonts w:ascii="Arial" w:eastAsia="Calibri" w:hAnsi="Arial" w:cs="Arial"/>
                <w:sz w:val="22"/>
              </w:rPr>
            </w:pPr>
          </w:p>
        </w:tc>
        <w:tc>
          <w:tcPr>
            <w:tcW w:w="0" w:type="auto"/>
            <w:vAlign w:val="center"/>
          </w:tcPr>
          <w:p w14:paraId="440EFF0E" w14:textId="33C18DB7" w:rsidR="0064714B" w:rsidRPr="0064714B" w:rsidRDefault="00E601E2"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E5B916F"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69E6FE87" w14:textId="5514EA22" w:rsidR="0064714B" w:rsidRPr="0064714B" w:rsidRDefault="00BB46FD"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524654DF" w14:textId="77777777" w:rsidTr="004E0F02">
        <w:tc>
          <w:tcPr>
            <w:tcW w:w="738" w:type="dxa"/>
          </w:tcPr>
          <w:p w14:paraId="138C8511"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10D9960D" w14:textId="1ACDA0A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the preparation of Statutory Accounts ensuring compliance with FRS102 and the Statement of Recommended Practice for Housing Associations</w:t>
            </w:r>
            <w:r>
              <w:rPr>
                <w:rFonts w:ascii="Arial" w:eastAsia="Calibri" w:hAnsi="Arial" w:cs="Arial"/>
                <w:sz w:val="22"/>
              </w:rPr>
              <w:t>.</w:t>
            </w:r>
          </w:p>
        </w:tc>
        <w:tc>
          <w:tcPr>
            <w:tcW w:w="0" w:type="auto"/>
            <w:vAlign w:val="center"/>
          </w:tcPr>
          <w:p w14:paraId="065E1F08"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3D9331F"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1E8B1577"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58C32A9B" w14:textId="1E66EE93" w:rsidR="0064714B" w:rsidRPr="0064714B" w:rsidRDefault="0064714B" w:rsidP="0064714B">
            <w:pPr>
              <w:spacing w:line="240" w:lineRule="auto"/>
              <w:jc w:val="center"/>
              <w:rPr>
                <w:rFonts w:ascii="Arial" w:eastAsia="Calibri" w:hAnsi="Arial" w:cs="Arial"/>
                <w:sz w:val="22"/>
              </w:rPr>
            </w:pPr>
          </w:p>
        </w:tc>
      </w:tr>
      <w:tr w:rsidR="0064714B" w:rsidRPr="0064714B" w14:paraId="57CD509C" w14:textId="77777777" w:rsidTr="004E0F02">
        <w:tc>
          <w:tcPr>
            <w:tcW w:w="738" w:type="dxa"/>
          </w:tcPr>
          <w:p w14:paraId="6F32E3AC"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0E553692" w14:textId="5D98ED53"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management accounts preparation, variance analysis and reporting</w:t>
            </w:r>
            <w:r>
              <w:rPr>
                <w:rFonts w:ascii="Arial" w:eastAsia="Calibri" w:hAnsi="Arial" w:cs="Arial"/>
                <w:sz w:val="22"/>
              </w:rPr>
              <w:t>.</w:t>
            </w:r>
          </w:p>
        </w:tc>
        <w:tc>
          <w:tcPr>
            <w:tcW w:w="0" w:type="auto"/>
            <w:vAlign w:val="center"/>
          </w:tcPr>
          <w:p w14:paraId="761B46E4"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F7BA074"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14C72CED"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38134F13"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148B830C" w14:textId="77777777" w:rsidTr="004E0F02">
        <w:tc>
          <w:tcPr>
            <w:tcW w:w="738" w:type="dxa"/>
          </w:tcPr>
          <w:p w14:paraId="7A9A6029"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0F680FE4"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contributing to the development, review, and implementation of financial policies.</w:t>
            </w:r>
          </w:p>
        </w:tc>
        <w:tc>
          <w:tcPr>
            <w:tcW w:w="0" w:type="auto"/>
            <w:vAlign w:val="center"/>
          </w:tcPr>
          <w:p w14:paraId="26364F35"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C8972A2"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FFF642E"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53B2FC72"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1C4898BF" w14:textId="77777777" w:rsidTr="004E0F02">
        <w:tc>
          <w:tcPr>
            <w:tcW w:w="738" w:type="dxa"/>
          </w:tcPr>
          <w:p w14:paraId="472F30D6"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78715489"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a financial management system for Housing Associations such as SDM Housing Software.</w:t>
            </w:r>
          </w:p>
        </w:tc>
        <w:tc>
          <w:tcPr>
            <w:tcW w:w="0" w:type="auto"/>
            <w:vAlign w:val="center"/>
          </w:tcPr>
          <w:p w14:paraId="2EC500F5"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56C29424"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1B9FA74"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56C9F1A8"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629B4355" w14:textId="77777777" w:rsidTr="004E0F02">
        <w:tc>
          <w:tcPr>
            <w:tcW w:w="738" w:type="dxa"/>
          </w:tcPr>
          <w:p w14:paraId="28189248"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51B0A527"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in development and use of ICT to define, measure and review performance outcomes.</w:t>
            </w:r>
          </w:p>
        </w:tc>
        <w:tc>
          <w:tcPr>
            <w:tcW w:w="0" w:type="auto"/>
            <w:vAlign w:val="center"/>
          </w:tcPr>
          <w:p w14:paraId="00BCB093"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1CE9DFD"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4E8FE1A8"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0D0BACF"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4DE34E99" w14:textId="77777777" w:rsidTr="004E0F02">
        <w:tc>
          <w:tcPr>
            <w:tcW w:w="738" w:type="dxa"/>
          </w:tcPr>
          <w:p w14:paraId="7972ED31"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490269E2" w14:textId="4ED56E01"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preparing/supervising quarterly VAT returns</w:t>
            </w:r>
            <w:r>
              <w:rPr>
                <w:rFonts w:ascii="Arial" w:eastAsia="Calibri" w:hAnsi="Arial" w:cs="Arial"/>
                <w:sz w:val="22"/>
              </w:rPr>
              <w:t>.</w:t>
            </w:r>
          </w:p>
        </w:tc>
        <w:tc>
          <w:tcPr>
            <w:tcW w:w="0" w:type="auto"/>
            <w:vAlign w:val="center"/>
          </w:tcPr>
          <w:p w14:paraId="7CA4F151" w14:textId="1D2B462F" w:rsidR="0064714B" w:rsidRPr="0064714B" w:rsidRDefault="0064714B" w:rsidP="0064714B">
            <w:pPr>
              <w:spacing w:line="240" w:lineRule="auto"/>
              <w:jc w:val="center"/>
              <w:rPr>
                <w:rFonts w:ascii="Arial" w:eastAsia="Calibri" w:hAnsi="Arial" w:cs="Arial"/>
                <w:sz w:val="22"/>
              </w:rPr>
            </w:pPr>
          </w:p>
        </w:tc>
        <w:tc>
          <w:tcPr>
            <w:tcW w:w="0" w:type="auto"/>
            <w:vAlign w:val="center"/>
          </w:tcPr>
          <w:p w14:paraId="5ECAB80B" w14:textId="20304CFF" w:rsidR="0064714B" w:rsidRPr="0064714B" w:rsidRDefault="00E601E2"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22037582"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79BFCB33"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08FAA4CB" w14:textId="77777777" w:rsidTr="004E0F02">
        <w:tc>
          <w:tcPr>
            <w:tcW w:w="738" w:type="dxa"/>
          </w:tcPr>
          <w:p w14:paraId="244B3327"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73F62466" w14:textId="0DE06E8D"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 xml:space="preserve">Experience of preparing/supervising monthly payroll ensuring compliance with required submissions including </w:t>
            </w:r>
            <w:r w:rsidR="00BB46FD" w:rsidRPr="0064714B">
              <w:rPr>
                <w:rFonts w:ascii="Arial" w:eastAsia="Calibri" w:hAnsi="Arial" w:cs="Arial"/>
                <w:sz w:val="22"/>
              </w:rPr>
              <w:t>yearend</w:t>
            </w:r>
            <w:r w:rsidRPr="0064714B">
              <w:rPr>
                <w:rFonts w:ascii="Arial" w:eastAsia="Calibri" w:hAnsi="Arial" w:cs="Arial"/>
                <w:sz w:val="22"/>
              </w:rPr>
              <w:t xml:space="preserve"> returns.</w:t>
            </w:r>
          </w:p>
        </w:tc>
        <w:tc>
          <w:tcPr>
            <w:tcW w:w="0" w:type="auto"/>
            <w:vAlign w:val="center"/>
          </w:tcPr>
          <w:p w14:paraId="44DF56F7" w14:textId="0236EA4E" w:rsidR="0064714B" w:rsidRPr="0064714B" w:rsidRDefault="0064714B" w:rsidP="0064714B">
            <w:pPr>
              <w:spacing w:line="240" w:lineRule="auto"/>
              <w:jc w:val="center"/>
              <w:rPr>
                <w:rFonts w:ascii="Arial" w:eastAsia="Calibri" w:hAnsi="Arial" w:cs="Arial"/>
                <w:sz w:val="22"/>
              </w:rPr>
            </w:pPr>
          </w:p>
        </w:tc>
        <w:tc>
          <w:tcPr>
            <w:tcW w:w="0" w:type="auto"/>
            <w:vAlign w:val="center"/>
          </w:tcPr>
          <w:p w14:paraId="47180996" w14:textId="0FC76F55" w:rsidR="0064714B" w:rsidRPr="0064714B" w:rsidRDefault="00E601E2"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034A0C1"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7E07B6BE"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33CEDBE7" w14:textId="77777777" w:rsidTr="004E0F02">
        <w:tc>
          <w:tcPr>
            <w:tcW w:w="738" w:type="dxa"/>
          </w:tcPr>
          <w:p w14:paraId="1290B4B9"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5471E0CB"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assisting with annual budgeting process and liaising with budget holders.</w:t>
            </w:r>
          </w:p>
        </w:tc>
        <w:tc>
          <w:tcPr>
            <w:tcW w:w="0" w:type="auto"/>
            <w:vAlign w:val="center"/>
          </w:tcPr>
          <w:p w14:paraId="2FC99F71"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4F687C4"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60C3629C"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42AAF6E7"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6BE3F816" w14:textId="77777777" w:rsidTr="004E0F02">
        <w:tc>
          <w:tcPr>
            <w:tcW w:w="738" w:type="dxa"/>
          </w:tcPr>
          <w:p w14:paraId="21D6FA8C"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4F56873A" w14:textId="242808C5"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 xml:space="preserve">Experience of </w:t>
            </w:r>
            <w:r w:rsidR="00BB46FD" w:rsidRPr="0064714B">
              <w:rPr>
                <w:rFonts w:ascii="Arial" w:eastAsia="Calibri" w:hAnsi="Arial" w:cs="Arial"/>
                <w:sz w:val="22"/>
              </w:rPr>
              <w:t>day-to-day</w:t>
            </w:r>
            <w:r w:rsidRPr="0064714B">
              <w:rPr>
                <w:rFonts w:ascii="Arial" w:eastAsia="Calibri" w:hAnsi="Arial" w:cs="Arial"/>
                <w:sz w:val="22"/>
              </w:rPr>
              <w:t xml:space="preserve"> treasury management</w:t>
            </w:r>
            <w:r>
              <w:rPr>
                <w:rFonts w:ascii="Arial" w:eastAsia="Calibri" w:hAnsi="Arial" w:cs="Arial"/>
                <w:sz w:val="22"/>
              </w:rPr>
              <w:t>.</w:t>
            </w:r>
          </w:p>
        </w:tc>
        <w:tc>
          <w:tcPr>
            <w:tcW w:w="0" w:type="auto"/>
            <w:vAlign w:val="center"/>
          </w:tcPr>
          <w:p w14:paraId="458EA904"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CF6DC57"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756FBFEE"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5B2314DB"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276A2BAB" w14:textId="77777777" w:rsidTr="004E0F02">
        <w:tc>
          <w:tcPr>
            <w:tcW w:w="738" w:type="dxa"/>
          </w:tcPr>
          <w:p w14:paraId="23B15EBA"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668BCD6D" w14:textId="69659A3B"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writing reports</w:t>
            </w:r>
            <w:r>
              <w:rPr>
                <w:rFonts w:ascii="Arial" w:eastAsia="Calibri" w:hAnsi="Arial" w:cs="Arial"/>
                <w:sz w:val="22"/>
              </w:rPr>
              <w:t>.</w:t>
            </w:r>
          </w:p>
        </w:tc>
        <w:tc>
          <w:tcPr>
            <w:tcW w:w="0" w:type="auto"/>
            <w:vAlign w:val="center"/>
          </w:tcPr>
          <w:p w14:paraId="1C54AFDB"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77EB358E"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15726FFD"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623F09DC"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19CC81BB" w14:textId="77777777" w:rsidTr="004E0F02">
        <w:tc>
          <w:tcPr>
            <w:tcW w:w="738" w:type="dxa"/>
          </w:tcPr>
          <w:p w14:paraId="2F1A046E"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1428CA7A" w14:textId="79DAA85D"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training and coaching staff members</w:t>
            </w:r>
            <w:r>
              <w:rPr>
                <w:rFonts w:ascii="Arial" w:eastAsia="Calibri" w:hAnsi="Arial" w:cs="Arial"/>
                <w:sz w:val="22"/>
              </w:rPr>
              <w:t>.</w:t>
            </w:r>
          </w:p>
        </w:tc>
        <w:tc>
          <w:tcPr>
            <w:tcW w:w="0" w:type="auto"/>
            <w:vAlign w:val="center"/>
          </w:tcPr>
          <w:p w14:paraId="7BEC6DFA"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384410D9"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26472695"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129FDC20"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3E866535" w14:textId="77777777" w:rsidTr="004E0F02">
        <w:tc>
          <w:tcPr>
            <w:tcW w:w="738" w:type="dxa"/>
          </w:tcPr>
          <w:p w14:paraId="5599AF0F"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03DDC146"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leading on or assisting with public sector procurement.</w:t>
            </w:r>
          </w:p>
        </w:tc>
        <w:tc>
          <w:tcPr>
            <w:tcW w:w="0" w:type="auto"/>
            <w:vAlign w:val="center"/>
          </w:tcPr>
          <w:p w14:paraId="6D4C4057"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214D465D"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2C9121E6"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56CE2C4D"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46F59BAC" w14:textId="77777777" w:rsidTr="004E0F02">
        <w:tc>
          <w:tcPr>
            <w:tcW w:w="738" w:type="dxa"/>
          </w:tcPr>
          <w:p w14:paraId="44E576EC"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32101F51" w14:textId="5479FD4E"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Experience of assisting and monitoring the financial aspects of development projects</w:t>
            </w:r>
            <w:r>
              <w:rPr>
                <w:rFonts w:ascii="Arial" w:eastAsia="Calibri" w:hAnsi="Arial" w:cs="Arial"/>
                <w:sz w:val="22"/>
              </w:rPr>
              <w:t>.</w:t>
            </w:r>
          </w:p>
        </w:tc>
        <w:tc>
          <w:tcPr>
            <w:tcW w:w="0" w:type="auto"/>
            <w:vAlign w:val="center"/>
          </w:tcPr>
          <w:p w14:paraId="2F8E2943"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7BD1CA13"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3A4239D5"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19B16ED5"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6C3B603C" w14:textId="77777777" w:rsidTr="0064714B">
        <w:tc>
          <w:tcPr>
            <w:tcW w:w="738" w:type="dxa"/>
            <w:shd w:val="clear" w:color="auto" w:fill="DAEEF3"/>
          </w:tcPr>
          <w:p w14:paraId="5761FB76" w14:textId="77777777" w:rsidR="0064714B" w:rsidRPr="0064714B" w:rsidRDefault="0064714B" w:rsidP="0064714B">
            <w:pPr>
              <w:spacing w:after="160" w:line="259" w:lineRule="auto"/>
              <w:ind w:left="720"/>
              <w:contextualSpacing/>
              <w:rPr>
                <w:rFonts w:ascii="Arial" w:eastAsia="Calibri" w:hAnsi="Arial" w:cs="Arial"/>
                <w:b/>
                <w:sz w:val="20"/>
                <w:szCs w:val="20"/>
              </w:rPr>
            </w:pPr>
          </w:p>
        </w:tc>
        <w:tc>
          <w:tcPr>
            <w:tcW w:w="6313" w:type="dxa"/>
            <w:gridSpan w:val="3"/>
            <w:shd w:val="clear" w:color="auto" w:fill="DAEEF3"/>
          </w:tcPr>
          <w:p w14:paraId="64F8BFDF"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VALUES/ATTITUDES</w:t>
            </w:r>
          </w:p>
        </w:tc>
        <w:tc>
          <w:tcPr>
            <w:tcW w:w="0" w:type="auto"/>
            <w:shd w:val="clear" w:color="auto" w:fill="DAEEF3"/>
            <w:vAlign w:val="center"/>
          </w:tcPr>
          <w:p w14:paraId="35E5BE55" w14:textId="77777777" w:rsidR="0064714B" w:rsidRPr="0064714B" w:rsidRDefault="0064714B" w:rsidP="0064714B">
            <w:pPr>
              <w:spacing w:line="240" w:lineRule="auto"/>
              <w:jc w:val="center"/>
              <w:rPr>
                <w:rFonts w:ascii="Arial" w:eastAsia="Calibri" w:hAnsi="Arial" w:cs="Arial"/>
                <w:b/>
                <w:sz w:val="22"/>
              </w:rPr>
            </w:pPr>
          </w:p>
        </w:tc>
        <w:tc>
          <w:tcPr>
            <w:tcW w:w="0" w:type="auto"/>
            <w:shd w:val="clear" w:color="auto" w:fill="DAEEF3"/>
            <w:vAlign w:val="center"/>
          </w:tcPr>
          <w:p w14:paraId="49C38112" w14:textId="77777777" w:rsidR="0064714B" w:rsidRPr="0064714B" w:rsidRDefault="0064714B" w:rsidP="0064714B">
            <w:pPr>
              <w:spacing w:line="240" w:lineRule="auto"/>
              <w:jc w:val="center"/>
              <w:rPr>
                <w:rFonts w:ascii="Arial" w:eastAsia="Calibri" w:hAnsi="Arial" w:cs="Arial"/>
                <w:b/>
                <w:sz w:val="22"/>
              </w:rPr>
            </w:pPr>
          </w:p>
        </w:tc>
      </w:tr>
      <w:tr w:rsidR="0064714B" w:rsidRPr="0064714B" w14:paraId="045C58D3" w14:textId="77777777" w:rsidTr="004E0F02">
        <w:tc>
          <w:tcPr>
            <w:tcW w:w="738" w:type="dxa"/>
          </w:tcPr>
          <w:p w14:paraId="3CE7CFB0"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24177060" w14:textId="66F78D8C"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Understands and is committed to equal opportunities</w:t>
            </w:r>
            <w:r>
              <w:rPr>
                <w:rFonts w:ascii="Arial" w:eastAsia="Calibri" w:hAnsi="Arial" w:cs="Arial"/>
                <w:sz w:val="22"/>
              </w:rPr>
              <w:t>.</w:t>
            </w:r>
          </w:p>
        </w:tc>
        <w:tc>
          <w:tcPr>
            <w:tcW w:w="0" w:type="auto"/>
            <w:vAlign w:val="center"/>
          </w:tcPr>
          <w:p w14:paraId="323ED9C2"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3034BADF"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71F1DD38"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66C08FDF"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04AE3E75" w14:textId="77777777" w:rsidTr="004E0F02">
        <w:tc>
          <w:tcPr>
            <w:tcW w:w="738" w:type="dxa"/>
          </w:tcPr>
          <w:p w14:paraId="65C83EF6"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4E2458EE" w14:textId="41FE297F"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Professional customer focussed approach</w:t>
            </w:r>
            <w:r>
              <w:rPr>
                <w:rFonts w:ascii="Arial" w:eastAsia="Calibri" w:hAnsi="Arial" w:cs="Arial"/>
                <w:sz w:val="22"/>
              </w:rPr>
              <w:t>.</w:t>
            </w:r>
          </w:p>
        </w:tc>
        <w:tc>
          <w:tcPr>
            <w:tcW w:w="0" w:type="auto"/>
            <w:vAlign w:val="center"/>
          </w:tcPr>
          <w:p w14:paraId="63747C13"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6C8C809"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5FAEC0A8"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4E21E07F"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41B6FD87" w14:textId="77777777" w:rsidTr="004E0F02">
        <w:tc>
          <w:tcPr>
            <w:tcW w:w="738" w:type="dxa"/>
          </w:tcPr>
          <w:p w14:paraId="2B9ECB92"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05F47B4E" w14:textId="4E8ACDB8"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Friendly and supportive approach when working with others</w:t>
            </w:r>
            <w:r>
              <w:rPr>
                <w:rFonts w:ascii="Arial" w:eastAsia="Calibri" w:hAnsi="Arial" w:cs="Arial"/>
                <w:sz w:val="22"/>
              </w:rPr>
              <w:t>.</w:t>
            </w:r>
          </w:p>
        </w:tc>
        <w:tc>
          <w:tcPr>
            <w:tcW w:w="0" w:type="auto"/>
            <w:vAlign w:val="center"/>
          </w:tcPr>
          <w:p w14:paraId="0F2B1BF5"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03DC3776"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324858D9"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1C855267"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68243C31" w14:textId="77777777" w:rsidTr="004E0F02">
        <w:tc>
          <w:tcPr>
            <w:tcW w:w="738" w:type="dxa"/>
          </w:tcPr>
          <w:p w14:paraId="24290228"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54447167" w14:textId="3E02EADA"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Pro-active and enthusiastic</w:t>
            </w:r>
            <w:r>
              <w:rPr>
                <w:rFonts w:ascii="Arial" w:eastAsia="Calibri" w:hAnsi="Arial" w:cs="Arial"/>
                <w:sz w:val="22"/>
              </w:rPr>
              <w:t>.</w:t>
            </w:r>
          </w:p>
        </w:tc>
        <w:tc>
          <w:tcPr>
            <w:tcW w:w="0" w:type="auto"/>
            <w:vAlign w:val="center"/>
          </w:tcPr>
          <w:p w14:paraId="60BF5116"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26969C93"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7B01763C"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221DCE7"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1502CF34" w14:textId="77777777" w:rsidTr="004E0F02">
        <w:tc>
          <w:tcPr>
            <w:tcW w:w="738" w:type="dxa"/>
          </w:tcPr>
          <w:p w14:paraId="51261F6F"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3E90CAED"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Accuracy and attention to detail particularly when working to tight deadlines.</w:t>
            </w:r>
          </w:p>
        </w:tc>
        <w:tc>
          <w:tcPr>
            <w:tcW w:w="0" w:type="auto"/>
            <w:vAlign w:val="center"/>
          </w:tcPr>
          <w:p w14:paraId="53C5CBA0"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662197AF"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31C4F742"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6C4E5AEB"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1694FEE4" w14:textId="77777777" w:rsidTr="004E0F02">
        <w:tc>
          <w:tcPr>
            <w:tcW w:w="738" w:type="dxa"/>
          </w:tcPr>
          <w:p w14:paraId="27D3ABAC"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7E6DBEA5" w14:textId="10F89353"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Always present a positive image both internally and externally</w:t>
            </w:r>
            <w:r>
              <w:rPr>
                <w:rFonts w:ascii="Arial" w:eastAsia="Calibri" w:hAnsi="Arial" w:cs="Arial"/>
                <w:sz w:val="22"/>
              </w:rPr>
              <w:t>.</w:t>
            </w:r>
          </w:p>
        </w:tc>
        <w:tc>
          <w:tcPr>
            <w:tcW w:w="0" w:type="auto"/>
            <w:vAlign w:val="center"/>
          </w:tcPr>
          <w:p w14:paraId="5337C5FD"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1DB3531A"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387DE45"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E66BE08"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7839A773" w14:textId="77777777" w:rsidTr="004E0F02">
        <w:tc>
          <w:tcPr>
            <w:tcW w:w="738" w:type="dxa"/>
          </w:tcPr>
          <w:p w14:paraId="6D033D54"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3054AAD0"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Committed to values of openness, honesty, integrity and respect.</w:t>
            </w:r>
          </w:p>
        </w:tc>
        <w:tc>
          <w:tcPr>
            <w:tcW w:w="0" w:type="auto"/>
            <w:vAlign w:val="center"/>
          </w:tcPr>
          <w:p w14:paraId="3B29CB99"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4D7484D9"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A1951A0"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085D23F8"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2155CA3A" w14:textId="77777777" w:rsidTr="004E0F02">
        <w:tc>
          <w:tcPr>
            <w:tcW w:w="738" w:type="dxa"/>
          </w:tcPr>
          <w:p w14:paraId="56D9D61F"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7DF83A1A" w14:textId="77777777"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Motivated, enthusiastic and self-starter with a commitment and drive for organisational improvement.</w:t>
            </w:r>
          </w:p>
        </w:tc>
        <w:tc>
          <w:tcPr>
            <w:tcW w:w="0" w:type="auto"/>
            <w:vAlign w:val="center"/>
          </w:tcPr>
          <w:p w14:paraId="36D9E54B"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603E2CCF"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4C49F4BD"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4C3ED3F2"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7424BFA1" w14:textId="77777777" w:rsidTr="0064714B">
        <w:tc>
          <w:tcPr>
            <w:tcW w:w="738" w:type="dxa"/>
            <w:shd w:val="clear" w:color="auto" w:fill="DAEEF3"/>
          </w:tcPr>
          <w:p w14:paraId="733BC857" w14:textId="77777777" w:rsidR="0064714B" w:rsidRPr="0064714B" w:rsidRDefault="0064714B" w:rsidP="0064714B">
            <w:pPr>
              <w:spacing w:after="160" w:line="259" w:lineRule="auto"/>
              <w:ind w:left="720"/>
              <w:contextualSpacing/>
              <w:rPr>
                <w:rFonts w:ascii="Arial" w:eastAsia="Calibri" w:hAnsi="Arial" w:cs="Arial"/>
                <w:b/>
                <w:sz w:val="20"/>
                <w:szCs w:val="20"/>
              </w:rPr>
            </w:pPr>
          </w:p>
        </w:tc>
        <w:tc>
          <w:tcPr>
            <w:tcW w:w="6313" w:type="dxa"/>
            <w:gridSpan w:val="3"/>
            <w:shd w:val="clear" w:color="auto" w:fill="DAEEF3"/>
          </w:tcPr>
          <w:p w14:paraId="5781B76D" w14:textId="77777777" w:rsidR="0064714B" w:rsidRPr="0064714B" w:rsidRDefault="0064714B" w:rsidP="0064714B">
            <w:pPr>
              <w:spacing w:line="240" w:lineRule="auto"/>
              <w:rPr>
                <w:rFonts w:ascii="Arial" w:eastAsia="Calibri" w:hAnsi="Arial" w:cs="Arial"/>
                <w:b/>
                <w:sz w:val="22"/>
              </w:rPr>
            </w:pPr>
            <w:r w:rsidRPr="0064714B">
              <w:rPr>
                <w:rFonts w:ascii="Arial" w:eastAsia="Calibri" w:hAnsi="Arial" w:cs="Arial"/>
                <w:b/>
                <w:sz w:val="22"/>
              </w:rPr>
              <w:t>OTHER REQUIREMENTS</w:t>
            </w:r>
          </w:p>
        </w:tc>
        <w:tc>
          <w:tcPr>
            <w:tcW w:w="0" w:type="auto"/>
            <w:shd w:val="clear" w:color="auto" w:fill="DAEEF3"/>
            <w:vAlign w:val="center"/>
          </w:tcPr>
          <w:p w14:paraId="2666BA53" w14:textId="77777777" w:rsidR="0064714B" w:rsidRPr="0064714B" w:rsidRDefault="0064714B" w:rsidP="0064714B">
            <w:pPr>
              <w:spacing w:line="240" w:lineRule="auto"/>
              <w:jc w:val="center"/>
              <w:rPr>
                <w:rFonts w:ascii="Arial" w:eastAsia="Calibri" w:hAnsi="Arial" w:cs="Arial"/>
                <w:b/>
                <w:sz w:val="22"/>
              </w:rPr>
            </w:pPr>
          </w:p>
        </w:tc>
        <w:tc>
          <w:tcPr>
            <w:tcW w:w="0" w:type="auto"/>
            <w:shd w:val="clear" w:color="auto" w:fill="DAEEF3"/>
            <w:vAlign w:val="center"/>
          </w:tcPr>
          <w:p w14:paraId="4E06C0F1" w14:textId="77777777" w:rsidR="0064714B" w:rsidRPr="0064714B" w:rsidRDefault="0064714B" w:rsidP="0064714B">
            <w:pPr>
              <w:spacing w:line="240" w:lineRule="auto"/>
              <w:jc w:val="center"/>
              <w:rPr>
                <w:rFonts w:ascii="Arial" w:eastAsia="Calibri" w:hAnsi="Arial" w:cs="Arial"/>
                <w:b/>
                <w:sz w:val="22"/>
              </w:rPr>
            </w:pPr>
          </w:p>
        </w:tc>
      </w:tr>
      <w:tr w:rsidR="0064714B" w:rsidRPr="0064714B" w14:paraId="2C47623A" w14:textId="77777777" w:rsidTr="004E0F02">
        <w:tc>
          <w:tcPr>
            <w:tcW w:w="738" w:type="dxa"/>
          </w:tcPr>
          <w:p w14:paraId="40D87AC6"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4BEADE5D" w14:textId="2B38A0BC"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Familiar with the principles of community involvement and promotion of the Association</w:t>
            </w:r>
            <w:r>
              <w:rPr>
                <w:rFonts w:ascii="Arial" w:eastAsia="Calibri" w:hAnsi="Arial" w:cs="Arial"/>
                <w:sz w:val="22"/>
              </w:rPr>
              <w:t>.</w:t>
            </w:r>
          </w:p>
        </w:tc>
        <w:tc>
          <w:tcPr>
            <w:tcW w:w="0" w:type="auto"/>
            <w:vAlign w:val="center"/>
          </w:tcPr>
          <w:p w14:paraId="0C6166DC"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FB3CDEE"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7FEFEC4A"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3248C201"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r>
      <w:tr w:rsidR="0064714B" w:rsidRPr="0064714B" w14:paraId="24EB26AB" w14:textId="77777777" w:rsidTr="004E0F02">
        <w:tc>
          <w:tcPr>
            <w:tcW w:w="738" w:type="dxa"/>
          </w:tcPr>
          <w:p w14:paraId="499017F2"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37F386B1" w14:textId="367B0E03"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Ability to deputise for Leadership Team colleagues if required</w:t>
            </w:r>
            <w:r>
              <w:rPr>
                <w:rFonts w:ascii="Arial" w:eastAsia="Calibri" w:hAnsi="Arial" w:cs="Arial"/>
                <w:sz w:val="22"/>
              </w:rPr>
              <w:t>.</w:t>
            </w:r>
          </w:p>
        </w:tc>
        <w:tc>
          <w:tcPr>
            <w:tcW w:w="0" w:type="auto"/>
            <w:vAlign w:val="center"/>
          </w:tcPr>
          <w:p w14:paraId="1482FDBC"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004CC914"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1CCAA516"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252C05E7" w14:textId="77777777" w:rsidR="0064714B" w:rsidRPr="0064714B" w:rsidRDefault="0064714B" w:rsidP="0064714B">
            <w:pPr>
              <w:spacing w:line="240" w:lineRule="auto"/>
              <w:jc w:val="center"/>
              <w:rPr>
                <w:rFonts w:ascii="Arial" w:eastAsia="Calibri" w:hAnsi="Arial" w:cs="Arial"/>
                <w:sz w:val="22"/>
              </w:rPr>
            </w:pPr>
          </w:p>
        </w:tc>
      </w:tr>
      <w:tr w:rsidR="0064714B" w:rsidRPr="0064714B" w14:paraId="14165A0D" w14:textId="77777777" w:rsidTr="004E0F02">
        <w:tc>
          <w:tcPr>
            <w:tcW w:w="738" w:type="dxa"/>
          </w:tcPr>
          <w:p w14:paraId="6C3726FD" w14:textId="77777777" w:rsidR="0064714B" w:rsidRPr="0064714B" w:rsidRDefault="0064714B" w:rsidP="0064714B">
            <w:pPr>
              <w:numPr>
                <w:ilvl w:val="0"/>
                <w:numId w:val="38"/>
              </w:numPr>
              <w:spacing w:after="160" w:line="259" w:lineRule="auto"/>
              <w:contextualSpacing/>
              <w:rPr>
                <w:rFonts w:ascii="Arial" w:eastAsia="Calibri" w:hAnsi="Arial" w:cs="Arial"/>
                <w:sz w:val="20"/>
                <w:szCs w:val="20"/>
              </w:rPr>
            </w:pPr>
          </w:p>
        </w:tc>
        <w:tc>
          <w:tcPr>
            <w:tcW w:w="3923" w:type="dxa"/>
          </w:tcPr>
          <w:p w14:paraId="1ADFB2F2" w14:textId="29D54808" w:rsidR="0064714B" w:rsidRPr="0064714B" w:rsidRDefault="0064714B" w:rsidP="0064714B">
            <w:pPr>
              <w:spacing w:line="240" w:lineRule="auto"/>
              <w:rPr>
                <w:rFonts w:ascii="Arial" w:eastAsia="Calibri" w:hAnsi="Arial" w:cs="Arial"/>
                <w:sz w:val="22"/>
              </w:rPr>
            </w:pPr>
            <w:r w:rsidRPr="0064714B">
              <w:rPr>
                <w:rFonts w:ascii="Arial" w:eastAsia="Calibri" w:hAnsi="Arial" w:cs="Arial"/>
                <w:sz w:val="22"/>
              </w:rPr>
              <w:t>Have proof of right to work in the UK</w:t>
            </w:r>
            <w:r>
              <w:rPr>
                <w:rFonts w:ascii="Arial" w:eastAsia="Calibri" w:hAnsi="Arial" w:cs="Arial"/>
                <w:sz w:val="22"/>
              </w:rPr>
              <w:t>.</w:t>
            </w:r>
          </w:p>
        </w:tc>
        <w:tc>
          <w:tcPr>
            <w:tcW w:w="0" w:type="auto"/>
            <w:vAlign w:val="center"/>
          </w:tcPr>
          <w:p w14:paraId="12E0AB49"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t>X</w:t>
            </w:r>
          </w:p>
        </w:tc>
        <w:tc>
          <w:tcPr>
            <w:tcW w:w="0" w:type="auto"/>
            <w:vAlign w:val="center"/>
          </w:tcPr>
          <w:p w14:paraId="5017B9EE" w14:textId="77777777" w:rsidR="0064714B" w:rsidRPr="0064714B" w:rsidRDefault="0064714B" w:rsidP="0064714B">
            <w:pPr>
              <w:spacing w:line="240" w:lineRule="auto"/>
              <w:jc w:val="center"/>
              <w:rPr>
                <w:rFonts w:ascii="Arial" w:eastAsia="Calibri" w:hAnsi="Arial" w:cs="Arial"/>
                <w:sz w:val="22"/>
              </w:rPr>
            </w:pPr>
          </w:p>
        </w:tc>
        <w:tc>
          <w:tcPr>
            <w:tcW w:w="0" w:type="auto"/>
            <w:vAlign w:val="center"/>
          </w:tcPr>
          <w:p w14:paraId="3944B1F5" w14:textId="77777777" w:rsidR="0064714B" w:rsidRPr="0064714B" w:rsidRDefault="0064714B" w:rsidP="0064714B">
            <w:pPr>
              <w:spacing w:line="240" w:lineRule="auto"/>
              <w:jc w:val="center"/>
              <w:rPr>
                <w:rFonts w:ascii="Arial" w:eastAsia="Calibri" w:hAnsi="Arial" w:cs="Arial"/>
                <w:sz w:val="22"/>
              </w:rPr>
            </w:pPr>
            <w:r w:rsidRPr="0064714B">
              <w:rPr>
                <w:rFonts w:ascii="Arial" w:eastAsia="Calibri" w:hAnsi="Arial" w:cs="Arial"/>
                <w:sz w:val="22"/>
              </w:rPr>
              <w:sym w:font="Wingdings" w:char="F0FC"/>
            </w:r>
          </w:p>
        </w:tc>
        <w:tc>
          <w:tcPr>
            <w:tcW w:w="0" w:type="auto"/>
            <w:vAlign w:val="center"/>
          </w:tcPr>
          <w:p w14:paraId="1B6BDD52" w14:textId="77777777" w:rsidR="0064714B" w:rsidRPr="0064714B" w:rsidRDefault="0064714B" w:rsidP="0064714B">
            <w:pPr>
              <w:spacing w:line="240" w:lineRule="auto"/>
              <w:jc w:val="center"/>
              <w:rPr>
                <w:rFonts w:ascii="Arial" w:eastAsia="Calibri" w:hAnsi="Arial" w:cs="Arial"/>
                <w:sz w:val="22"/>
              </w:rPr>
            </w:pPr>
          </w:p>
        </w:tc>
      </w:tr>
    </w:tbl>
    <w:p w14:paraId="38894E3C" w14:textId="77777777" w:rsidR="0064714B" w:rsidRPr="0064714B" w:rsidRDefault="0064714B" w:rsidP="0064714B">
      <w:pPr>
        <w:spacing w:line="240" w:lineRule="auto"/>
        <w:rPr>
          <w:rFonts w:ascii="Arial" w:eastAsia="Calibri" w:hAnsi="Arial" w:cs="Times New Roman"/>
          <w:sz w:val="22"/>
        </w:rPr>
      </w:pPr>
    </w:p>
    <w:p w14:paraId="2DFB1C08" w14:textId="77777777" w:rsidR="00B02533" w:rsidRPr="00525DF0" w:rsidRDefault="00B02533" w:rsidP="00B02533">
      <w:pPr>
        <w:rPr>
          <w:rFonts w:ascii="Arial" w:hAnsi="Arial" w:cs="Arial"/>
          <w:b/>
          <w:bCs/>
          <w:szCs w:val="28"/>
        </w:rPr>
      </w:pPr>
    </w:p>
    <w:p w14:paraId="633D72F5" w14:textId="77777777" w:rsidR="00B02533" w:rsidRPr="00525DF0" w:rsidRDefault="00B02533" w:rsidP="00B02533">
      <w:pPr>
        <w:rPr>
          <w:rFonts w:ascii="Arial" w:hAnsi="Arial" w:cs="Arial"/>
          <w:b/>
          <w:bCs/>
          <w:szCs w:val="28"/>
        </w:rPr>
      </w:pPr>
    </w:p>
    <w:p w14:paraId="32860DA3" w14:textId="77777777" w:rsidR="00B02533" w:rsidRDefault="00B02533" w:rsidP="00B02533">
      <w:pPr>
        <w:rPr>
          <w:rFonts w:ascii="Arial" w:hAnsi="Arial" w:cs="Arial"/>
          <w:b/>
          <w:bCs/>
          <w:szCs w:val="28"/>
        </w:rPr>
      </w:pPr>
    </w:p>
    <w:p w14:paraId="59F71EDE" w14:textId="77777777" w:rsidR="003873FD" w:rsidRDefault="003873FD" w:rsidP="00B02533">
      <w:pPr>
        <w:rPr>
          <w:rFonts w:ascii="Arial" w:hAnsi="Arial" w:cs="Arial"/>
          <w:b/>
          <w:bCs/>
          <w:szCs w:val="28"/>
        </w:rPr>
      </w:pPr>
    </w:p>
    <w:p w14:paraId="4995202D" w14:textId="77777777" w:rsidR="003873FD" w:rsidRDefault="003873FD" w:rsidP="00B02533">
      <w:pPr>
        <w:rPr>
          <w:rFonts w:ascii="Arial" w:hAnsi="Arial" w:cs="Arial"/>
          <w:b/>
          <w:bCs/>
          <w:szCs w:val="28"/>
        </w:rPr>
      </w:pPr>
    </w:p>
    <w:p w14:paraId="19D70B56" w14:textId="77777777" w:rsidR="003873FD" w:rsidRDefault="003873FD" w:rsidP="00B02533">
      <w:pPr>
        <w:rPr>
          <w:rFonts w:ascii="Arial" w:hAnsi="Arial" w:cs="Arial"/>
          <w:b/>
          <w:bCs/>
          <w:szCs w:val="28"/>
        </w:rPr>
      </w:pPr>
    </w:p>
    <w:p w14:paraId="01020D48" w14:textId="77777777" w:rsidR="003873FD" w:rsidRDefault="003873FD" w:rsidP="00B02533">
      <w:pPr>
        <w:rPr>
          <w:rFonts w:ascii="Arial" w:hAnsi="Arial" w:cs="Arial"/>
          <w:b/>
          <w:bCs/>
          <w:szCs w:val="28"/>
        </w:rPr>
      </w:pPr>
    </w:p>
    <w:p w14:paraId="6D2F1C07" w14:textId="77777777" w:rsidR="003873FD" w:rsidRDefault="003873FD" w:rsidP="00B02533">
      <w:pPr>
        <w:rPr>
          <w:rFonts w:ascii="Arial" w:hAnsi="Arial" w:cs="Arial"/>
          <w:b/>
          <w:bCs/>
          <w:szCs w:val="28"/>
        </w:rPr>
      </w:pPr>
    </w:p>
    <w:p w14:paraId="677BCE2C" w14:textId="77777777" w:rsidR="003873FD" w:rsidRDefault="003873FD" w:rsidP="00B02533">
      <w:pPr>
        <w:rPr>
          <w:rFonts w:ascii="Arial" w:hAnsi="Arial" w:cs="Arial"/>
          <w:b/>
          <w:bCs/>
          <w:szCs w:val="28"/>
        </w:rPr>
      </w:pPr>
    </w:p>
    <w:p w14:paraId="3201A523" w14:textId="77777777" w:rsidR="003873FD" w:rsidRDefault="003873FD" w:rsidP="00B02533">
      <w:pPr>
        <w:rPr>
          <w:rFonts w:ascii="Arial" w:hAnsi="Arial" w:cs="Arial"/>
          <w:b/>
          <w:bCs/>
          <w:szCs w:val="28"/>
        </w:rPr>
      </w:pPr>
    </w:p>
    <w:p w14:paraId="3540BFAE" w14:textId="77777777" w:rsidR="003873FD" w:rsidRDefault="003873FD" w:rsidP="00B02533">
      <w:pPr>
        <w:rPr>
          <w:rFonts w:ascii="Arial" w:hAnsi="Arial" w:cs="Arial"/>
          <w:b/>
          <w:bCs/>
          <w:szCs w:val="28"/>
        </w:rPr>
      </w:pPr>
    </w:p>
    <w:p w14:paraId="5E33E924" w14:textId="77777777" w:rsidR="003873FD" w:rsidRDefault="003873FD" w:rsidP="00B02533">
      <w:pPr>
        <w:rPr>
          <w:rFonts w:ascii="Arial" w:hAnsi="Arial" w:cs="Arial"/>
          <w:b/>
          <w:bCs/>
          <w:szCs w:val="28"/>
        </w:rPr>
      </w:pPr>
    </w:p>
    <w:p w14:paraId="4A7D357F" w14:textId="77777777" w:rsidR="003873FD" w:rsidRDefault="003873FD" w:rsidP="00B02533">
      <w:pPr>
        <w:rPr>
          <w:rFonts w:ascii="Arial" w:hAnsi="Arial" w:cs="Arial"/>
          <w:b/>
          <w:bCs/>
          <w:szCs w:val="28"/>
        </w:rPr>
      </w:pPr>
    </w:p>
    <w:p w14:paraId="269459E7" w14:textId="77777777" w:rsidR="003873FD" w:rsidRDefault="003873FD" w:rsidP="00B02533">
      <w:pPr>
        <w:rPr>
          <w:rFonts w:ascii="Arial" w:hAnsi="Arial" w:cs="Arial"/>
          <w:b/>
          <w:bCs/>
          <w:szCs w:val="28"/>
        </w:rPr>
      </w:pPr>
    </w:p>
    <w:p w14:paraId="3AFC85C8" w14:textId="77777777" w:rsidR="003873FD" w:rsidRDefault="003873FD" w:rsidP="00B02533">
      <w:pPr>
        <w:rPr>
          <w:rFonts w:ascii="Arial" w:hAnsi="Arial" w:cs="Arial"/>
          <w:b/>
          <w:bCs/>
          <w:szCs w:val="28"/>
        </w:rPr>
      </w:pPr>
    </w:p>
    <w:p w14:paraId="4FBCA062" w14:textId="77777777" w:rsidR="003873FD" w:rsidRDefault="003873FD" w:rsidP="00B02533">
      <w:pPr>
        <w:rPr>
          <w:rFonts w:ascii="Arial" w:hAnsi="Arial" w:cs="Arial"/>
          <w:b/>
          <w:bCs/>
          <w:szCs w:val="28"/>
        </w:rPr>
      </w:pPr>
    </w:p>
    <w:p w14:paraId="49AAEED5" w14:textId="77777777" w:rsidR="003873FD" w:rsidRDefault="003873FD" w:rsidP="00B02533">
      <w:pPr>
        <w:rPr>
          <w:rFonts w:ascii="Arial" w:hAnsi="Arial" w:cs="Arial"/>
          <w:b/>
          <w:bCs/>
          <w:szCs w:val="28"/>
        </w:rPr>
      </w:pPr>
    </w:p>
    <w:p w14:paraId="3A5C46B3" w14:textId="77777777" w:rsidR="003873FD" w:rsidRDefault="003873FD" w:rsidP="00B02533">
      <w:pPr>
        <w:rPr>
          <w:rFonts w:ascii="Arial" w:hAnsi="Arial" w:cs="Arial"/>
          <w:b/>
          <w:bCs/>
          <w:szCs w:val="28"/>
        </w:rPr>
      </w:pPr>
    </w:p>
    <w:p w14:paraId="04B71110" w14:textId="77777777" w:rsidR="003873FD" w:rsidRDefault="003873FD" w:rsidP="00B02533">
      <w:pPr>
        <w:rPr>
          <w:rFonts w:ascii="Arial" w:hAnsi="Arial" w:cs="Arial"/>
          <w:b/>
          <w:bCs/>
          <w:szCs w:val="28"/>
        </w:rPr>
      </w:pPr>
    </w:p>
    <w:p w14:paraId="36938D90" w14:textId="77777777" w:rsidR="003873FD" w:rsidRPr="00525DF0" w:rsidRDefault="003873FD" w:rsidP="00B02533">
      <w:pPr>
        <w:rPr>
          <w:rFonts w:ascii="Arial" w:hAnsi="Arial" w:cs="Arial"/>
          <w:b/>
          <w:bCs/>
          <w:szCs w:val="28"/>
        </w:rPr>
      </w:pPr>
    </w:p>
    <w:p w14:paraId="52651424" w14:textId="77777777" w:rsidR="00B02533" w:rsidRPr="00525DF0" w:rsidRDefault="00B02533" w:rsidP="00B02533">
      <w:pPr>
        <w:rPr>
          <w:rFonts w:ascii="Arial" w:hAnsi="Arial" w:cs="Arial"/>
          <w:b/>
          <w:bCs/>
          <w:szCs w:val="28"/>
        </w:rPr>
      </w:pPr>
    </w:p>
    <w:p w14:paraId="653BEAFD" w14:textId="77777777" w:rsidR="00B02533" w:rsidRDefault="00B02533" w:rsidP="00B02533">
      <w:pPr>
        <w:rPr>
          <w:b/>
          <w:bCs/>
        </w:rPr>
      </w:pPr>
    </w:p>
    <w:p w14:paraId="5364A7E7" w14:textId="77777777" w:rsidR="00B02533" w:rsidRDefault="00B02533" w:rsidP="00B02533">
      <w:pPr>
        <w:rPr>
          <w:rFonts w:asciiTheme="majorHAnsi" w:eastAsia="Times New Roman" w:hAnsiTheme="majorHAnsi" w:cs="Times New Roman"/>
          <w:b/>
          <w:sz w:val="48"/>
          <w:szCs w:val="24"/>
        </w:rPr>
      </w:pPr>
    </w:p>
    <w:p w14:paraId="093C70FF" w14:textId="77777777" w:rsidR="0064714B" w:rsidRDefault="0064714B" w:rsidP="00B02533">
      <w:pPr>
        <w:rPr>
          <w:rFonts w:asciiTheme="majorHAnsi" w:eastAsia="Times New Roman" w:hAnsiTheme="majorHAnsi" w:cs="Times New Roman"/>
          <w:b/>
          <w:sz w:val="48"/>
          <w:szCs w:val="24"/>
        </w:rPr>
      </w:pPr>
    </w:p>
    <w:p w14:paraId="7B8F8F45" w14:textId="77777777" w:rsidR="0064714B" w:rsidRDefault="0064714B" w:rsidP="00B02533">
      <w:pPr>
        <w:rPr>
          <w:rFonts w:asciiTheme="majorHAnsi" w:eastAsia="Times New Roman" w:hAnsiTheme="majorHAnsi" w:cs="Times New Roman"/>
          <w:b/>
          <w:sz w:val="48"/>
          <w:szCs w:val="24"/>
        </w:rPr>
      </w:pPr>
    </w:p>
    <w:p w14:paraId="54D50C5A" w14:textId="3D3E70E5" w:rsidR="003873FD" w:rsidRPr="003873FD" w:rsidRDefault="003873FD" w:rsidP="003873FD">
      <w:pPr>
        <w:keepNext/>
        <w:spacing w:before="240" w:after="60"/>
        <w:jc w:val="center"/>
        <w:outlineLvl w:val="2"/>
        <w:rPr>
          <w:rFonts w:ascii="Arial" w:hAnsi="Arial" w:cs="Arial"/>
          <w:b/>
          <w:bCs/>
          <w:sz w:val="24"/>
          <w:szCs w:val="24"/>
        </w:rPr>
      </w:pPr>
      <w:r w:rsidRPr="003873FD">
        <w:rPr>
          <w:rFonts w:ascii="Arial" w:hAnsi="Arial" w:cs="Arial"/>
          <w:b/>
          <w:bCs/>
          <w:sz w:val="24"/>
          <w:szCs w:val="24"/>
        </w:rPr>
        <w:lastRenderedPageBreak/>
        <w:t>SUMMARY</w:t>
      </w:r>
      <w:r w:rsidR="00FE322C">
        <w:rPr>
          <w:rFonts w:ascii="Arial" w:hAnsi="Arial" w:cs="Arial"/>
          <w:b/>
          <w:bCs/>
          <w:sz w:val="24"/>
          <w:szCs w:val="24"/>
        </w:rPr>
        <w:t xml:space="preserve"> OF</w:t>
      </w:r>
      <w:r w:rsidRPr="003873FD">
        <w:rPr>
          <w:rFonts w:ascii="Arial" w:hAnsi="Arial" w:cs="Arial"/>
          <w:b/>
          <w:bCs/>
          <w:sz w:val="24"/>
          <w:szCs w:val="24"/>
        </w:rPr>
        <w:t xml:space="preserve"> BENEFITS </w:t>
      </w:r>
    </w:p>
    <w:p w14:paraId="0C47CCD6" w14:textId="77777777" w:rsidR="003873FD" w:rsidRPr="003873FD" w:rsidRDefault="003873FD" w:rsidP="003873FD">
      <w:pPr>
        <w:keepNext/>
        <w:spacing w:before="240" w:after="60"/>
        <w:outlineLvl w:val="2"/>
        <w:rPr>
          <w:rFonts w:ascii="Arial" w:hAnsi="Arial" w:cs="Arial"/>
          <w:b/>
          <w:bCs/>
          <w:sz w:val="24"/>
          <w:szCs w:val="24"/>
        </w:rPr>
      </w:pPr>
      <w:r w:rsidRPr="003873FD">
        <w:rPr>
          <w:rFonts w:ascii="Arial" w:hAnsi="Arial" w:cs="Arial"/>
          <w:b/>
          <w:bCs/>
          <w:sz w:val="24"/>
          <w:szCs w:val="24"/>
        </w:rPr>
        <w:t>Bridgewater Housing Association operates the following principal conditions of service:</w:t>
      </w:r>
    </w:p>
    <w:p w14:paraId="3989F60C" w14:textId="77777777" w:rsidR="003873FD" w:rsidRPr="003873FD" w:rsidRDefault="003873FD" w:rsidP="003873FD">
      <w:pPr>
        <w:rPr>
          <w:rFonts w:ascii="Arial" w:hAnsi="Arial" w:cs="Arial"/>
          <w:sz w:val="24"/>
          <w:szCs w:val="24"/>
        </w:rPr>
      </w:pPr>
    </w:p>
    <w:tbl>
      <w:tblPr>
        <w:tblW w:w="929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56"/>
        <w:gridCol w:w="5940"/>
      </w:tblGrid>
      <w:tr w:rsidR="003873FD" w:rsidRPr="003873FD" w14:paraId="3CC9A7B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7CB10F0F" w14:textId="77777777" w:rsidR="003873FD" w:rsidRPr="003873FD" w:rsidRDefault="003873FD" w:rsidP="00F35066">
            <w:pPr>
              <w:rPr>
                <w:rFonts w:ascii="Arial" w:hAnsi="Arial" w:cs="Arial"/>
                <w:b/>
                <w:sz w:val="24"/>
                <w:szCs w:val="24"/>
              </w:rPr>
            </w:pPr>
          </w:p>
          <w:p w14:paraId="2F9BB773" w14:textId="77777777" w:rsidR="003873FD" w:rsidRPr="003873FD" w:rsidRDefault="003873FD" w:rsidP="00F35066">
            <w:pPr>
              <w:rPr>
                <w:rFonts w:ascii="Arial" w:hAnsi="Arial" w:cs="Arial"/>
                <w:b/>
                <w:sz w:val="24"/>
                <w:szCs w:val="24"/>
              </w:rPr>
            </w:pPr>
            <w:r w:rsidRPr="003873FD">
              <w:rPr>
                <w:rFonts w:ascii="Arial" w:hAnsi="Arial" w:cs="Arial"/>
                <w:b/>
                <w:sz w:val="24"/>
                <w:szCs w:val="24"/>
              </w:rPr>
              <w:t>Salary</w:t>
            </w:r>
          </w:p>
          <w:p w14:paraId="03D97A2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vAlign w:val="center"/>
          </w:tcPr>
          <w:p w14:paraId="492F75DE" w14:textId="53BD4341" w:rsidR="003873FD" w:rsidRPr="003873FD" w:rsidRDefault="003873FD" w:rsidP="00F35066">
            <w:pPr>
              <w:pStyle w:val="TableParagraph"/>
              <w:ind w:right="142"/>
              <w:rPr>
                <w:rFonts w:ascii="Arial" w:hAnsi="Arial" w:cs="Arial"/>
                <w:sz w:val="24"/>
                <w:szCs w:val="24"/>
              </w:rPr>
            </w:pPr>
            <w:r w:rsidRPr="003873FD">
              <w:rPr>
                <w:rFonts w:ascii="Arial" w:hAnsi="Arial" w:cs="Arial"/>
                <w:sz w:val="24"/>
                <w:szCs w:val="24"/>
              </w:rPr>
              <w:t xml:space="preserve">Grade </w:t>
            </w:r>
            <w:r w:rsidR="0064714B">
              <w:rPr>
                <w:rFonts w:ascii="Arial" w:hAnsi="Arial" w:cs="Arial"/>
                <w:sz w:val="24"/>
                <w:szCs w:val="24"/>
              </w:rPr>
              <w:t>8</w:t>
            </w:r>
            <w:r>
              <w:rPr>
                <w:rFonts w:ascii="Arial" w:hAnsi="Arial" w:cs="Arial"/>
                <w:sz w:val="24"/>
                <w:szCs w:val="24"/>
              </w:rPr>
              <w:t xml:space="preserve"> (</w:t>
            </w:r>
            <w:r w:rsidR="0064714B">
              <w:rPr>
                <w:rFonts w:ascii="Arial" w:hAnsi="Arial" w:cs="Arial"/>
                <w:sz w:val="24"/>
                <w:szCs w:val="24"/>
              </w:rPr>
              <w:t>PA28-PA31</w:t>
            </w:r>
            <w:r>
              <w:rPr>
                <w:rFonts w:ascii="Arial" w:hAnsi="Arial" w:cs="Arial"/>
                <w:sz w:val="24"/>
                <w:szCs w:val="24"/>
              </w:rPr>
              <w:t>)</w:t>
            </w:r>
            <w:r w:rsidRPr="003873FD">
              <w:rPr>
                <w:rFonts w:ascii="Arial" w:hAnsi="Arial" w:cs="Arial"/>
                <w:sz w:val="24"/>
                <w:szCs w:val="24"/>
              </w:rPr>
              <w:t xml:space="preserve"> £</w:t>
            </w:r>
            <w:r w:rsidR="0064714B">
              <w:rPr>
                <w:rFonts w:ascii="Arial" w:hAnsi="Arial" w:cs="Arial"/>
                <w:sz w:val="24"/>
                <w:szCs w:val="24"/>
              </w:rPr>
              <w:t>48,</w:t>
            </w:r>
            <w:r w:rsidR="00B5220D">
              <w:rPr>
                <w:rFonts w:ascii="Arial" w:hAnsi="Arial" w:cs="Arial"/>
                <w:sz w:val="24"/>
                <w:szCs w:val="24"/>
              </w:rPr>
              <w:t>597</w:t>
            </w:r>
            <w:r w:rsidRPr="003873FD">
              <w:rPr>
                <w:rFonts w:ascii="Arial" w:hAnsi="Arial" w:cs="Arial"/>
                <w:sz w:val="24"/>
                <w:szCs w:val="24"/>
              </w:rPr>
              <w:t xml:space="preserve"> - £</w:t>
            </w:r>
            <w:r w:rsidR="00B5220D">
              <w:rPr>
                <w:rFonts w:ascii="Arial" w:hAnsi="Arial" w:cs="Arial"/>
                <w:sz w:val="24"/>
                <w:szCs w:val="24"/>
              </w:rPr>
              <w:t>52,578</w:t>
            </w:r>
            <w:r w:rsidRPr="003873FD">
              <w:rPr>
                <w:rFonts w:ascii="Arial" w:hAnsi="Arial" w:cs="Arial"/>
                <w:sz w:val="24"/>
                <w:szCs w:val="24"/>
              </w:rPr>
              <w:t xml:space="preserve"> </w:t>
            </w:r>
          </w:p>
        </w:tc>
      </w:tr>
      <w:tr w:rsidR="003873FD" w:rsidRPr="003873FD" w14:paraId="47F4BC71"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1F3481DC" w14:textId="77777777" w:rsidR="003873FD" w:rsidRPr="003873FD" w:rsidRDefault="003873FD" w:rsidP="00F35066">
            <w:pPr>
              <w:rPr>
                <w:rFonts w:ascii="Arial" w:hAnsi="Arial" w:cs="Arial"/>
                <w:b/>
                <w:sz w:val="24"/>
                <w:szCs w:val="24"/>
              </w:rPr>
            </w:pPr>
          </w:p>
          <w:p w14:paraId="3C668EFE" w14:textId="77777777" w:rsidR="003873FD" w:rsidRPr="003873FD" w:rsidRDefault="003873FD" w:rsidP="00F35066">
            <w:pPr>
              <w:rPr>
                <w:rFonts w:ascii="Arial" w:hAnsi="Arial" w:cs="Arial"/>
                <w:b/>
                <w:sz w:val="24"/>
                <w:szCs w:val="24"/>
              </w:rPr>
            </w:pPr>
            <w:r w:rsidRPr="003873FD">
              <w:rPr>
                <w:rFonts w:ascii="Arial" w:hAnsi="Arial" w:cs="Arial"/>
                <w:b/>
                <w:sz w:val="24"/>
                <w:szCs w:val="24"/>
              </w:rPr>
              <w:t>Contract Duration</w:t>
            </w:r>
          </w:p>
          <w:p w14:paraId="45887759"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F575957" w14:textId="77777777" w:rsidR="003873FD" w:rsidRPr="003873FD" w:rsidRDefault="003873FD" w:rsidP="00F35066">
            <w:pPr>
              <w:rPr>
                <w:rFonts w:ascii="Arial" w:hAnsi="Arial" w:cs="Arial"/>
                <w:sz w:val="24"/>
                <w:szCs w:val="24"/>
              </w:rPr>
            </w:pPr>
          </w:p>
          <w:p w14:paraId="750B276F" w14:textId="77777777" w:rsidR="003873FD" w:rsidRPr="003873FD" w:rsidRDefault="003873FD" w:rsidP="00F35066">
            <w:pPr>
              <w:rPr>
                <w:rFonts w:ascii="Arial" w:hAnsi="Arial" w:cs="Arial"/>
                <w:sz w:val="24"/>
                <w:szCs w:val="24"/>
              </w:rPr>
            </w:pPr>
            <w:r w:rsidRPr="003873FD">
              <w:rPr>
                <w:rFonts w:ascii="Arial" w:hAnsi="Arial" w:cs="Arial"/>
                <w:sz w:val="24"/>
                <w:szCs w:val="24"/>
              </w:rPr>
              <w:t xml:space="preserve">Permanent </w:t>
            </w:r>
          </w:p>
        </w:tc>
      </w:tr>
      <w:tr w:rsidR="003873FD" w:rsidRPr="003873FD" w14:paraId="5010702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12EE2347" w14:textId="77777777" w:rsidR="003873FD" w:rsidRPr="003873FD" w:rsidRDefault="003873FD" w:rsidP="00F35066">
            <w:pPr>
              <w:rPr>
                <w:rFonts w:ascii="Arial" w:hAnsi="Arial" w:cs="Arial"/>
                <w:b/>
                <w:sz w:val="24"/>
                <w:szCs w:val="24"/>
              </w:rPr>
            </w:pPr>
          </w:p>
          <w:p w14:paraId="54CC27AB" w14:textId="77777777" w:rsidR="003873FD" w:rsidRPr="003873FD" w:rsidRDefault="003873FD" w:rsidP="00F35066">
            <w:pPr>
              <w:rPr>
                <w:rFonts w:ascii="Arial" w:hAnsi="Arial" w:cs="Arial"/>
                <w:b/>
                <w:sz w:val="24"/>
                <w:szCs w:val="24"/>
              </w:rPr>
            </w:pPr>
            <w:r w:rsidRPr="003873FD">
              <w:rPr>
                <w:rFonts w:ascii="Arial" w:hAnsi="Arial" w:cs="Arial"/>
                <w:b/>
                <w:sz w:val="24"/>
                <w:szCs w:val="24"/>
              </w:rPr>
              <w:t>Hours</w:t>
            </w:r>
          </w:p>
          <w:p w14:paraId="371AB2E6"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64DEAFD" w14:textId="77777777" w:rsidR="003873FD" w:rsidRPr="003873FD" w:rsidRDefault="003873FD" w:rsidP="00F35066">
            <w:pPr>
              <w:rPr>
                <w:rFonts w:ascii="Arial" w:hAnsi="Arial" w:cs="Arial"/>
                <w:sz w:val="24"/>
                <w:szCs w:val="24"/>
              </w:rPr>
            </w:pPr>
          </w:p>
          <w:p w14:paraId="463C9FB0" w14:textId="77777777" w:rsidR="003873FD" w:rsidRPr="003873FD" w:rsidRDefault="003873FD" w:rsidP="00F35066">
            <w:pPr>
              <w:pStyle w:val="Style1"/>
              <w:rPr>
                <w:rFonts w:cs="Arial"/>
                <w:sz w:val="24"/>
                <w:szCs w:val="24"/>
              </w:rPr>
            </w:pPr>
            <w:r w:rsidRPr="003873FD">
              <w:rPr>
                <w:rFonts w:cs="Arial"/>
                <w:sz w:val="24"/>
                <w:szCs w:val="24"/>
              </w:rPr>
              <w:t>35 hours per week</w:t>
            </w:r>
          </w:p>
          <w:p w14:paraId="1EC6EA1F" w14:textId="77777777" w:rsidR="003873FD" w:rsidRPr="003873FD" w:rsidRDefault="003873FD" w:rsidP="00F35066">
            <w:pPr>
              <w:rPr>
                <w:rFonts w:ascii="Arial" w:hAnsi="Arial" w:cs="Arial"/>
                <w:sz w:val="24"/>
                <w:szCs w:val="24"/>
              </w:rPr>
            </w:pPr>
          </w:p>
        </w:tc>
      </w:tr>
      <w:tr w:rsidR="003873FD" w:rsidRPr="003873FD" w14:paraId="3A7F9C8E"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21ABF159" w14:textId="77777777" w:rsidR="003873FD" w:rsidRPr="003873FD" w:rsidRDefault="003873FD" w:rsidP="00F35066">
            <w:pPr>
              <w:rPr>
                <w:rFonts w:ascii="Arial" w:hAnsi="Arial" w:cs="Arial"/>
                <w:b/>
                <w:sz w:val="24"/>
                <w:szCs w:val="24"/>
              </w:rPr>
            </w:pPr>
          </w:p>
          <w:p w14:paraId="5C56A0FF" w14:textId="77777777" w:rsidR="003873FD" w:rsidRPr="003873FD" w:rsidRDefault="003873FD" w:rsidP="00F35066">
            <w:pPr>
              <w:rPr>
                <w:rFonts w:ascii="Arial" w:hAnsi="Arial" w:cs="Arial"/>
                <w:b/>
                <w:sz w:val="24"/>
                <w:szCs w:val="24"/>
              </w:rPr>
            </w:pPr>
            <w:r w:rsidRPr="003873FD">
              <w:rPr>
                <w:rFonts w:ascii="Arial" w:hAnsi="Arial" w:cs="Arial"/>
                <w:b/>
                <w:sz w:val="24"/>
                <w:szCs w:val="24"/>
              </w:rPr>
              <w:t>Place of Work</w:t>
            </w:r>
          </w:p>
          <w:p w14:paraId="026B4349"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68010987" w14:textId="77777777" w:rsidR="003873FD" w:rsidRPr="003873FD" w:rsidRDefault="003873FD" w:rsidP="00F35066">
            <w:pPr>
              <w:rPr>
                <w:rFonts w:ascii="Arial" w:hAnsi="Arial" w:cs="Arial"/>
                <w:sz w:val="24"/>
                <w:szCs w:val="24"/>
              </w:rPr>
            </w:pPr>
          </w:p>
          <w:p w14:paraId="248CAC12" w14:textId="1F7CA879" w:rsidR="003873FD" w:rsidRDefault="003873FD" w:rsidP="00F35066">
            <w:pPr>
              <w:rPr>
                <w:rFonts w:ascii="Arial" w:hAnsi="Arial" w:cs="Arial"/>
                <w:color w:val="202124"/>
                <w:sz w:val="24"/>
                <w:szCs w:val="24"/>
                <w:shd w:val="clear" w:color="auto" w:fill="FFFFFF"/>
              </w:rPr>
            </w:pPr>
            <w:r>
              <w:rPr>
                <w:rFonts w:ascii="Arial" w:hAnsi="Arial" w:cs="Arial"/>
                <w:color w:val="202124"/>
                <w:sz w:val="24"/>
                <w:szCs w:val="24"/>
                <w:shd w:val="clear" w:color="auto" w:fill="FFFFFF"/>
              </w:rPr>
              <w:t>Hybrid working</w:t>
            </w:r>
          </w:p>
          <w:p w14:paraId="2554B4C7" w14:textId="77777777" w:rsidR="003873FD" w:rsidRDefault="003873FD" w:rsidP="00F35066">
            <w:pPr>
              <w:rPr>
                <w:rFonts w:ascii="Arial" w:hAnsi="Arial" w:cs="Arial"/>
                <w:color w:val="202124"/>
                <w:sz w:val="24"/>
                <w:szCs w:val="24"/>
                <w:shd w:val="clear" w:color="auto" w:fill="FFFFFF"/>
              </w:rPr>
            </w:pPr>
          </w:p>
          <w:p w14:paraId="0AD7813A" w14:textId="3DA80006" w:rsidR="003873FD" w:rsidRPr="003873FD" w:rsidRDefault="003873FD" w:rsidP="00F35066">
            <w:pPr>
              <w:rPr>
                <w:rFonts w:ascii="Arial" w:hAnsi="Arial" w:cs="Arial"/>
                <w:color w:val="202124"/>
                <w:sz w:val="24"/>
                <w:szCs w:val="24"/>
                <w:shd w:val="clear" w:color="auto" w:fill="FFFFFF"/>
              </w:rPr>
            </w:pPr>
            <w:r>
              <w:rPr>
                <w:rFonts w:ascii="Arial" w:hAnsi="Arial" w:cs="Arial"/>
                <w:color w:val="202124"/>
                <w:sz w:val="24"/>
                <w:szCs w:val="24"/>
                <w:shd w:val="clear" w:color="auto" w:fill="FFFFFF"/>
              </w:rPr>
              <w:t>G</w:t>
            </w:r>
            <w:r w:rsidRPr="003873FD">
              <w:rPr>
                <w:rFonts w:ascii="Arial" w:hAnsi="Arial" w:cs="Arial"/>
                <w:color w:val="202124"/>
                <w:sz w:val="24"/>
                <w:szCs w:val="24"/>
                <w:shd w:val="clear" w:color="auto" w:fill="FFFFFF"/>
              </w:rPr>
              <w:t>round Floor West,</w:t>
            </w:r>
          </w:p>
          <w:p w14:paraId="088537E2"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 xml:space="preserve">India of </w:t>
            </w:r>
            <w:proofErr w:type="spellStart"/>
            <w:r w:rsidRPr="003873FD">
              <w:rPr>
                <w:rFonts w:ascii="Arial" w:hAnsi="Arial" w:cs="Arial"/>
                <w:color w:val="202124"/>
                <w:sz w:val="24"/>
                <w:szCs w:val="24"/>
                <w:shd w:val="clear" w:color="auto" w:fill="FFFFFF"/>
              </w:rPr>
              <w:t>Inchinnan</w:t>
            </w:r>
            <w:proofErr w:type="spellEnd"/>
            <w:r w:rsidRPr="003873FD">
              <w:rPr>
                <w:rFonts w:ascii="Arial" w:hAnsi="Arial" w:cs="Arial"/>
                <w:color w:val="202124"/>
                <w:sz w:val="24"/>
                <w:szCs w:val="24"/>
                <w:shd w:val="clear" w:color="auto" w:fill="FFFFFF"/>
              </w:rPr>
              <w:t xml:space="preserve">, </w:t>
            </w:r>
          </w:p>
          <w:p w14:paraId="79BD9A36"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Greenock Rd,</w:t>
            </w:r>
          </w:p>
          <w:p w14:paraId="79D203E6" w14:textId="77777777" w:rsidR="003873FD" w:rsidRPr="003873FD" w:rsidRDefault="003873FD" w:rsidP="00F35066">
            <w:pPr>
              <w:rPr>
                <w:rFonts w:ascii="Arial" w:hAnsi="Arial" w:cs="Arial"/>
                <w:color w:val="202124"/>
                <w:sz w:val="24"/>
                <w:szCs w:val="24"/>
                <w:shd w:val="clear" w:color="auto" w:fill="FFFFFF"/>
              </w:rPr>
            </w:pPr>
            <w:proofErr w:type="spellStart"/>
            <w:r w:rsidRPr="003873FD">
              <w:rPr>
                <w:rFonts w:ascii="Arial" w:hAnsi="Arial" w:cs="Arial"/>
                <w:color w:val="202124"/>
                <w:sz w:val="24"/>
                <w:szCs w:val="24"/>
                <w:shd w:val="clear" w:color="auto" w:fill="FFFFFF"/>
              </w:rPr>
              <w:t>Inchinnan</w:t>
            </w:r>
            <w:proofErr w:type="spellEnd"/>
            <w:r w:rsidRPr="003873FD">
              <w:rPr>
                <w:rFonts w:ascii="Arial" w:hAnsi="Arial" w:cs="Arial"/>
                <w:color w:val="202124"/>
                <w:sz w:val="24"/>
                <w:szCs w:val="24"/>
                <w:shd w:val="clear" w:color="auto" w:fill="FFFFFF"/>
              </w:rPr>
              <w:t xml:space="preserve">, </w:t>
            </w:r>
          </w:p>
          <w:p w14:paraId="08EC792E"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 xml:space="preserve">Renfrew </w:t>
            </w:r>
          </w:p>
          <w:p w14:paraId="72F19F77" w14:textId="77777777" w:rsidR="003873FD" w:rsidRPr="003873FD" w:rsidRDefault="003873FD" w:rsidP="00F35066">
            <w:pPr>
              <w:rPr>
                <w:rFonts w:ascii="Arial" w:hAnsi="Arial" w:cs="Arial"/>
                <w:color w:val="202124"/>
                <w:sz w:val="24"/>
                <w:szCs w:val="24"/>
                <w:shd w:val="clear" w:color="auto" w:fill="FFFFFF"/>
              </w:rPr>
            </w:pPr>
            <w:r w:rsidRPr="003873FD">
              <w:rPr>
                <w:rFonts w:ascii="Arial" w:hAnsi="Arial" w:cs="Arial"/>
                <w:color w:val="202124"/>
                <w:sz w:val="24"/>
                <w:szCs w:val="24"/>
                <w:shd w:val="clear" w:color="auto" w:fill="FFFFFF"/>
              </w:rPr>
              <w:t>PA4 9LH</w:t>
            </w:r>
          </w:p>
        </w:tc>
      </w:tr>
      <w:tr w:rsidR="003873FD" w:rsidRPr="003873FD" w14:paraId="1B799698"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4CA5C508" w14:textId="77777777" w:rsidR="003873FD" w:rsidRPr="003873FD" w:rsidRDefault="003873FD" w:rsidP="00F35066">
            <w:pPr>
              <w:rPr>
                <w:rFonts w:ascii="Arial" w:hAnsi="Arial" w:cs="Arial"/>
                <w:b/>
                <w:sz w:val="24"/>
                <w:szCs w:val="24"/>
              </w:rPr>
            </w:pPr>
          </w:p>
          <w:p w14:paraId="0E84AEC2" w14:textId="77777777" w:rsidR="003873FD" w:rsidRPr="003873FD" w:rsidRDefault="003873FD" w:rsidP="00F35066">
            <w:pPr>
              <w:rPr>
                <w:rFonts w:ascii="Arial" w:hAnsi="Arial" w:cs="Arial"/>
                <w:b/>
                <w:sz w:val="24"/>
                <w:szCs w:val="24"/>
              </w:rPr>
            </w:pPr>
            <w:r w:rsidRPr="003873FD">
              <w:rPr>
                <w:rFonts w:ascii="Arial" w:hAnsi="Arial" w:cs="Arial"/>
                <w:b/>
                <w:sz w:val="24"/>
                <w:szCs w:val="24"/>
              </w:rPr>
              <w:t>Holiday Entitlement</w:t>
            </w:r>
          </w:p>
          <w:p w14:paraId="1330FCB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595B5005" w14:textId="77777777" w:rsidR="003873FD" w:rsidRPr="003873FD" w:rsidRDefault="003873FD" w:rsidP="00F35066">
            <w:pPr>
              <w:rPr>
                <w:rFonts w:ascii="Arial" w:hAnsi="Arial" w:cs="Arial"/>
                <w:sz w:val="24"/>
                <w:szCs w:val="24"/>
              </w:rPr>
            </w:pPr>
          </w:p>
          <w:p w14:paraId="1F19A65C" w14:textId="77777777" w:rsidR="003873FD" w:rsidRPr="003873FD" w:rsidRDefault="003873FD" w:rsidP="00F35066">
            <w:pPr>
              <w:rPr>
                <w:rFonts w:ascii="Arial" w:hAnsi="Arial" w:cs="Arial"/>
                <w:sz w:val="24"/>
                <w:szCs w:val="24"/>
              </w:rPr>
            </w:pPr>
            <w:r w:rsidRPr="003873FD">
              <w:rPr>
                <w:rFonts w:ascii="Arial" w:hAnsi="Arial" w:cs="Arial"/>
                <w:sz w:val="24"/>
                <w:szCs w:val="24"/>
              </w:rPr>
              <w:t>40 days including public/statutory holidays</w:t>
            </w:r>
          </w:p>
          <w:p w14:paraId="360FE965" w14:textId="77777777" w:rsidR="003873FD" w:rsidRPr="003873FD" w:rsidRDefault="003873FD" w:rsidP="00F35066">
            <w:pPr>
              <w:rPr>
                <w:rFonts w:ascii="Arial" w:hAnsi="Arial" w:cs="Arial"/>
                <w:sz w:val="24"/>
                <w:szCs w:val="24"/>
              </w:rPr>
            </w:pPr>
          </w:p>
        </w:tc>
      </w:tr>
      <w:tr w:rsidR="003873FD" w:rsidRPr="003873FD" w14:paraId="24518BE9" w14:textId="77777777" w:rsidTr="00F35066">
        <w:trPr>
          <w:trHeight w:val="462"/>
        </w:trPr>
        <w:tc>
          <w:tcPr>
            <w:tcW w:w="3356" w:type="dxa"/>
            <w:tcBorders>
              <w:top w:val="single" w:sz="6" w:space="0" w:color="000000"/>
              <w:left w:val="single" w:sz="6" w:space="0" w:color="000000"/>
              <w:bottom w:val="single" w:sz="6" w:space="0" w:color="000000"/>
              <w:right w:val="single" w:sz="6" w:space="0" w:color="000000"/>
            </w:tcBorders>
          </w:tcPr>
          <w:p w14:paraId="229302F6" w14:textId="77777777" w:rsidR="003873FD" w:rsidRPr="003873FD" w:rsidRDefault="003873FD" w:rsidP="00F35066">
            <w:pPr>
              <w:rPr>
                <w:rFonts w:ascii="Arial" w:hAnsi="Arial" w:cs="Arial"/>
                <w:b/>
                <w:sz w:val="24"/>
                <w:szCs w:val="24"/>
              </w:rPr>
            </w:pPr>
          </w:p>
          <w:p w14:paraId="7CE5649D" w14:textId="77777777" w:rsidR="003873FD" w:rsidRPr="003873FD" w:rsidRDefault="003873FD" w:rsidP="00F35066">
            <w:pPr>
              <w:rPr>
                <w:rFonts w:ascii="Arial" w:hAnsi="Arial" w:cs="Arial"/>
                <w:b/>
                <w:sz w:val="24"/>
                <w:szCs w:val="24"/>
              </w:rPr>
            </w:pPr>
            <w:r w:rsidRPr="003873FD">
              <w:rPr>
                <w:rFonts w:ascii="Arial" w:hAnsi="Arial" w:cs="Arial"/>
                <w:b/>
                <w:sz w:val="24"/>
                <w:szCs w:val="24"/>
              </w:rPr>
              <w:t>Sickness Benefit Scheme</w:t>
            </w:r>
          </w:p>
          <w:p w14:paraId="0751E5A8"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6BE41301" w14:textId="77777777" w:rsidR="003873FD" w:rsidRPr="003873FD" w:rsidRDefault="003873FD" w:rsidP="00F35066">
            <w:pPr>
              <w:rPr>
                <w:rFonts w:ascii="Arial" w:hAnsi="Arial" w:cs="Arial"/>
                <w:sz w:val="24"/>
                <w:szCs w:val="24"/>
              </w:rPr>
            </w:pPr>
          </w:p>
          <w:p w14:paraId="27B9F750" w14:textId="77777777" w:rsidR="003873FD" w:rsidRPr="003873FD" w:rsidRDefault="003873FD" w:rsidP="00F35066">
            <w:pPr>
              <w:rPr>
                <w:rFonts w:ascii="Arial" w:hAnsi="Arial" w:cs="Arial"/>
                <w:sz w:val="24"/>
                <w:szCs w:val="24"/>
              </w:rPr>
            </w:pPr>
            <w:r w:rsidRPr="003873FD">
              <w:rPr>
                <w:rFonts w:ascii="Arial" w:hAnsi="Arial" w:cs="Arial"/>
                <w:sz w:val="24"/>
                <w:szCs w:val="24"/>
              </w:rPr>
              <w:t>Subject to qualifying service</w:t>
            </w:r>
          </w:p>
        </w:tc>
      </w:tr>
      <w:tr w:rsidR="003873FD" w:rsidRPr="003873FD" w14:paraId="7E416481"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677126EF" w14:textId="77777777" w:rsidR="003873FD" w:rsidRPr="003873FD" w:rsidRDefault="003873FD" w:rsidP="00F35066">
            <w:pPr>
              <w:rPr>
                <w:rFonts w:ascii="Arial" w:hAnsi="Arial" w:cs="Arial"/>
                <w:b/>
                <w:sz w:val="24"/>
                <w:szCs w:val="24"/>
              </w:rPr>
            </w:pPr>
          </w:p>
          <w:p w14:paraId="7AEF8EFD" w14:textId="77777777" w:rsidR="003873FD" w:rsidRPr="003873FD" w:rsidRDefault="003873FD" w:rsidP="00F35066">
            <w:pPr>
              <w:rPr>
                <w:rFonts w:ascii="Arial" w:hAnsi="Arial" w:cs="Arial"/>
                <w:b/>
                <w:sz w:val="24"/>
                <w:szCs w:val="24"/>
              </w:rPr>
            </w:pPr>
            <w:r w:rsidRPr="003873FD">
              <w:rPr>
                <w:rFonts w:ascii="Arial" w:hAnsi="Arial" w:cs="Arial"/>
                <w:b/>
                <w:sz w:val="24"/>
                <w:szCs w:val="24"/>
              </w:rPr>
              <w:t>Pension</w:t>
            </w:r>
          </w:p>
          <w:p w14:paraId="534D7CE4"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5EBD0FC4" w14:textId="77777777" w:rsidR="003873FD" w:rsidRPr="003873FD" w:rsidRDefault="003873FD" w:rsidP="00F35066">
            <w:pPr>
              <w:rPr>
                <w:rFonts w:ascii="Arial" w:hAnsi="Arial" w:cs="Arial"/>
                <w:sz w:val="24"/>
                <w:szCs w:val="24"/>
              </w:rPr>
            </w:pPr>
          </w:p>
          <w:p w14:paraId="1612C359" w14:textId="77777777" w:rsidR="003873FD" w:rsidRPr="003873FD" w:rsidRDefault="003873FD" w:rsidP="00F35066">
            <w:pPr>
              <w:rPr>
                <w:rFonts w:ascii="Arial" w:hAnsi="Arial" w:cs="Arial"/>
                <w:color w:val="161718" w:themeColor="text1"/>
                <w:sz w:val="24"/>
                <w:szCs w:val="24"/>
              </w:rPr>
            </w:pPr>
            <w:r w:rsidRPr="003873FD">
              <w:rPr>
                <w:rFonts w:ascii="Arial" w:hAnsi="Arial" w:cs="Arial"/>
                <w:color w:val="161718" w:themeColor="text1"/>
                <w:sz w:val="24"/>
                <w:szCs w:val="24"/>
              </w:rPr>
              <w:t>Scottish Housing Association Pension Scheme (SHAPS) – Defined Contribution</w:t>
            </w:r>
          </w:p>
          <w:p w14:paraId="68DCEB72" w14:textId="77777777" w:rsidR="003873FD" w:rsidRPr="003873FD" w:rsidRDefault="003873FD" w:rsidP="00F35066">
            <w:pPr>
              <w:rPr>
                <w:rFonts w:ascii="Arial" w:hAnsi="Arial" w:cs="Arial"/>
                <w:sz w:val="24"/>
                <w:szCs w:val="24"/>
              </w:rPr>
            </w:pPr>
          </w:p>
        </w:tc>
      </w:tr>
      <w:tr w:rsidR="003873FD" w:rsidRPr="003873FD" w14:paraId="554141D6"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2DB99EE0" w14:textId="77777777" w:rsidR="003873FD" w:rsidRPr="003873FD" w:rsidRDefault="003873FD" w:rsidP="00F35066">
            <w:pPr>
              <w:rPr>
                <w:rFonts w:ascii="Arial" w:hAnsi="Arial" w:cs="Arial"/>
                <w:b/>
                <w:sz w:val="24"/>
                <w:szCs w:val="24"/>
              </w:rPr>
            </w:pPr>
          </w:p>
          <w:p w14:paraId="4510D483" w14:textId="77777777" w:rsidR="003873FD" w:rsidRPr="003873FD" w:rsidRDefault="003873FD" w:rsidP="00F35066">
            <w:pPr>
              <w:rPr>
                <w:rFonts w:ascii="Arial" w:hAnsi="Arial" w:cs="Arial"/>
                <w:b/>
                <w:sz w:val="24"/>
                <w:szCs w:val="24"/>
              </w:rPr>
            </w:pPr>
            <w:r w:rsidRPr="003873FD">
              <w:rPr>
                <w:rFonts w:ascii="Arial" w:hAnsi="Arial" w:cs="Arial"/>
                <w:b/>
                <w:sz w:val="24"/>
                <w:szCs w:val="24"/>
              </w:rPr>
              <w:t>Notice Period</w:t>
            </w:r>
          </w:p>
          <w:p w14:paraId="31B576F7"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19A19F40" w14:textId="77777777" w:rsidR="003873FD" w:rsidRPr="003873FD" w:rsidRDefault="003873FD" w:rsidP="00F35066">
            <w:pPr>
              <w:rPr>
                <w:rFonts w:ascii="Arial" w:hAnsi="Arial" w:cs="Arial"/>
                <w:sz w:val="24"/>
                <w:szCs w:val="24"/>
              </w:rPr>
            </w:pPr>
          </w:p>
          <w:p w14:paraId="68671298" w14:textId="6025A85A" w:rsidR="003873FD" w:rsidRPr="003873FD" w:rsidRDefault="003873FD" w:rsidP="00F35066">
            <w:pPr>
              <w:rPr>
                <w:rFonts w:ascii="Arial" w:hAnsi="Arial" w:cs="Arial"/>
                <w:sz w:val="24"/>
                <w:szCs w:val="24"/>
              </w:rPr>
            </w:pPr>
            <w:r>
              <w:rPr>
                <w:rFonts w:ascii="Arial" w:hAnsi="Arial" w:cs="Arial"/>
                <w:sz w:val="24"/>
                <w:szCs w:val="24"/>
              </w:rPr>
              <w:t>3</w:t>
            </w:r>
            <w:r w:rsidRPr="003873FD">
              <w:rPr>
                <w:rFonts w:ascii="Arial" w:hAnsi="Arial" w:cs="Arial"/>
                <w:sz w:val="24"/>
                <w:szCs w:val="24"/>
              </w:rPr>
              <w:t xml:space="preserve"> month</w:t>
            </w:r>
            <w:r>
              <w:rPr>
                <w:rFonts w:ascii="Arial" w:hAnsi="Arial" w:cs="Arial"/>
                <w:sz w:val="24"/>
                <w:szCs w:val="24"/>
              </w:rPr>
              <w:t>s</w:t>
            </w:r>
          </w:p>
        </w:tc>
      </w:tr>
      <w:tr w:rsidR="003873FD" w:rsidRPr="003873FD" w14:paraId="6D9B9BAA" w14:textId="77777777" w:rsidTr="00F35066">
        <w:trPr>
          <w:trHeight w:val="346"/>
        </w:trPr>
        <w:tc>
          <w:tcPr>
            <w:tcW w:w="3356" w:type="dxa"/>
            <w:tcBorders>
              <w:top w:val="single" w:sz="6" w:space="0" w:color="000000"/>
              <w:left w:val="single" w:sz="6" w:space="0" w:color="000000"/>
              <w:bottom w:val="single" w:sz="6" w:space="0" w:color="000000"/>
              <w:right w:val="single" w:sz="6" w:space="0" w:color="000000"/>
            </w:tcBorders>
          </w:tcPr>
          <w:p w14:paraId="438788CE" w14:textId="77777777" w:rsidR="003873FD" w:rsidRPr="003873FD" w:rsidRDefault="003873FD" w:rsidP="00F35066">
            <w:pPr>
              <w:rPr>
                <w:rFonts w:ascii="Arial" w:hAnsi="Arial" w:cs="Arial"/>
                <w:b/>
                <w:sz w:val="24"/>
                <w:szCs w:val="24"/>
              </w:rPr>
            </w:pPr>
          </w:p>
          <w:p w14:paraId="41982D6A" w14:textId="77777777" w:rsidR="003873FD" w:rsidRPr="003873FD" w:rsidRDefault="003873FD" w:rsidP="00F35066">
            <w:pPr>
              <w:rPr>
                <w:rFonts w:ascii="Arial" w:hAnsi="Arial" w:cs="Arial"/>
                <w:b/>
                <w:sz w:val="24"/>
                <w:szCs w:val="24"/>
              </w:rPr>
            </w:pPr>
            <w:r w:rsidRPr="003873FD">
              <w:rPr>
                <w:rFonts w:ascii="Arial" w:hAnsi="Arial" w:cs="Arial"/>
                <w:b/>
                <w:sz w:val="24"/>
                <w:szCs w:val="24"/>
              </w:rPr>
              <w:t>Salary Payment Date</w:t>
            </w:r>
          </w:p>
          <w:p w14:paraId="0613088A"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233B3F1F" w14:textId="77777777" w:rsidR="003873FD" w:rsidRPr="003873FD" w:rsidRDefault="003873FD" w:rsidP="00F35066">
            <w:pPr>
              <w:rPr>
                <w:rFonts w:ascii="Arial" w:hAnsi="Arial" w:cs="Arial"/>
                <w:sz w:val="24"/>
                <w:szCs w:val="24"/>
              </w:rPr>
            </w:pPr>
          </w:p>
          <w:p w14:paraId="32F14973" w14:textId="77777777" w:rsidR="003873FD" w:rsidRPr="003873FD" w:rsidRDefault="003873FD" w:rsidP="00F35066">
            <w:pPr>
              <w:rPr>
                <w:rFonts w:ascii="Arial" w:hAnsi="Arial" w:cs="Arial"/>
                <w:sz w:val="24"/>
                <w:szCs w:val="24"/>
              </w:rPr>
            </w:pPr>
            <w:r w:rsidRPr="003873FD">
              <w:rPr>
                <w:rFonts w:ascii="Arial" w:hAnsi="Arial" w:cs="Arial"/>
                <w:color w:val="161718" w:themeColor="text1"/>
                <w:sz w:val="24"/>
                <w:szCs w:val="24"/>
              </w:rPr>
              <w:t>28</w:t>
            </w:r>
            <w:r w:rsidRPr="003873FD">
              <w:rPr>
                <w:rFonts w:ascii="Arial" w:hAnsi="Arial" w:cs="Arial"/>
                <w:color w:val="161718" w:themeColor="text1"/>
                <w:sz w:val="24"/>
                <w:szCs w:val="24"/>
                <w:vertAlign w:val="superscript"/>
              </w:rPr>
              <w:t>th</w:t>
            </w:r>
            <w:r w:rsidRPr="003873FD">
              <w:rPr>
                <w:rFonts w:ascii="Arial" w:hAnsi="Arial" w:cs="Arial"/>
                <w:color w:val="161718" w:themeColor="text1"/>
                <w:sz w:val="24"/>
                <w:szCs w:val="24"/>
              </w:rPr>
              <w:t xml:space="preserve"> of the month</w:t>
            </w:r>
          </w:p>
        </w:tc>
      </w:tr>
      <w:tr w:rsidR="003873FD" w:rsidRPr="003873FD" w14:paraId="1446134B" w14:textId="77777777" w:rsidTr="00F35066">
        <w:tc>
          <w:tcPr>
            <w:tcW w:w="3356" w:type="dxa"/>
            <w:tcBorders>
              <w:top w:val="single" w:sz="6" w:space="0" w:color="000000"/>
              <w:left w:val="single" w:sz="6" w:space="0" w:color="000000"/>
              <w:bottom w:val="single" w:sz="6" w:space="0" w:color="000000"/>
              <w:right w:val="single" w:sz="6" w:space="0" w:color="000000"/>
            </w:tcBorders>
          </w:tcPr>
          <w:p w14:paraId="05AFAF43" w14:textId="77777777" w:rsidR="003873FD" w:rsidRPr="003873FD" w:rsidRDefault="003873FD" w:rsidP="00F35066">
            <w:pPr>
              <w:rPr>
                <w:rFonts w:ascii="Arial" w:hAnsi="Arial" w:cs="Arial"/>
                <w:b/>
                <w:sz w:val="24"/>
                <w:szCs w:val="24"/>
              </w:rPr>
            </w:pPr>
          </w:p>
          <w:p w14:paraId="3FE36366" w14:textId="77777777" w:rsidR="003873FD" w:rsidRPr="003873FD" w:rsidRDefault="003873FD" w:rsidP="00F35066">
            <w:pPr>
              <w:rPr>
                <w:rFonts w:ascii="Arial" w:hAnsi="Arial" w:cs="Arial"/>
                <w:b/>
                <w:sz w:val="24"/>
                <w:szCs w:val="24"/>
              </w:rPr>
            </w:pPr>
            <w:r w:rsidRPr="003873FD">
              <w:rPr>
                <w:rFonts w:ascii="Arial" w:hAnsi="Arial" w:cs="Arial"/>
                <w:b/>
                <w:sz w:val="24"/>
                <w:szCs w:val="24"/>
              </w:rPr>
              <w:t>Travel</w:t>
            </w:r>
          </w:p>
          <w:p w14:paraId="11691387" w14:textId="77777777" w:rsidR="003873FD" w:rsidRPr="003873FD" w:rsidRDefault="003873FD" w:rsidP="00F35066">
            <w:pPr>
              <w:rPr>
                <w:rFonts w:ascii="Arial" w:hAnsi="Arial" w:cs="Arial"/>
                <w:b/>
                <w:sz w:val="24"/>
                <w:szCs w:val="24"/>
              </w:rPr>
            </w:pPr>
          </w:p>
        </w:tc>
        <w:tc>
          <w:tcPr>
            <w:tcW w:w="5940" w:type="dxa"/>
            <w:tcBorders>
              <w:top w:val="single" w:sz="6" w:space="0" w:color="000000"/>
              <w:left w:val="single" w:sz="6" w:space="0" w:color="000000"/>
              <w:bottom w:val="single" w:sz="6" w:space="0" w:color="000000"/>
              <w:right w:val="single" w:sz="6" w:space="0" w:color="000000"/>
            </w:tcBorders>
          </w:tcPr>
          <w:p w14:paraId="071EE2DC" w14:textId="77777777" w:rsidR="003873FD" w:rsidRPr="003873FD" w:rsidRDefault="003873FD" w:rsidP="00F35066">
            <w:pPr>
              <w:rPr>
                <w:rFonts w:ascii="Arial" w:hAnsi="Arial" w:cs="Arial"/>
                <w:sz w:val="24"/>
                <w:szCs w:val="24"/>
              </w:rPr>
            </w:pPr>
          </w:p>
          <w:p w14:paraId="46F1C9F8" w14:textId="77777777" w:rsidR="003873FD" w:rsidRPr="003873FD" w:rsidRDefault="003873FD" w:rsidP="00F35066">
            <w:pPr>
              <w:rPr>
                <w:rFonts w:ascii="Arial" w:hAnsi="Arial" w:cs="Arial"/>
                <w:color w:val="161718" w:themeColor="text1"/>
                <w:sz w:val="24"/>
                <w:szCs w:val="24"/>
              </w:rPr>
            </w:pPr>
            <w:r w:rsidRPr="003873FD">
              <w:rPr>
                <w:rFonts w:ascii="Arial" w:hAnsi="Arial" w:cs="Arial"/>
                <w:color w:val="161718" w:themeColor="text1"/>
                <w:sz w:val="24"/>
                <w:szCs w:val="24"/>
              </w:rPr>
              <w:t xml:space="preserve">Mileage allowance of 45p/mile for the first 10,000 miles per annum </w:t>
            </w:r>
          </w:p>
          <w:p w14:paraId="44DE03D6" w14:textId="77777777" w:rsidR="003873FD" w:rsidRPr="003873FD" w:rsidRDefault="003873FD" w:rsidP="00F35066">
            <w:pPr>
              <w:rPr>
                <w:rFonts w:ascii="Arial" w:hAnsi="Arial" w:cs="Arial"/>
                <w:sz w:val="24"/>
                <w:szCs w:val="24"/>
              </w:rPr>
            </w:pPr>
          </w:p>
        </w:tc>
      </w:tr>
    </w:tbl>
    <w:p w14:paraId="5F5EE2F6" w14:textId="77777777" w:rsidR="003873FD" w:rsidRPr="003873FD" w:rsidRDefault="003873FD" w:rsidP="003873FD">
      <w:pPr>
        <w:rPr>
          <w:rFonts w:ascii="Arial" w:hAnsi="Arial" w:cs="Arial"/>
          <w:sz w:val="24"/>
          <w:szCs w:val="24"/>
        </w:rPr>
      </w:pPr>
    </w:p>
    <w:p w14:paraId="5635D27B" w14:textId="77777777" w:rsidR="003873FD" w:rsidRPr="003873FD" w:rsidRDefault="003873FD" w:rsidP="003873FD">
      <w:pPr>
        <w:pStyle w:val="Default"/>
        <w:jc w:val="both"/>
        <w:rPr>
          <w:rFonts w:ascii="Arial" w:hAnsi="Arial" w:cs="Arial"/>
          <w:sz w:val="24"/>
          <w:szCs w:val="24"/>
        </w:rPr>
      </w:pPr>
    </w:p>
    <w:p w14:paraId="5D4CD164" w14:textId="77777777" w:rsidR="00FE322C" w:rsidRDefault="00FE322C" w:rsidP="00FE322C">
      <w:pPr>
        <w:jc w:val="center"/>
        <w:rPr>
          <w:rFonts w:cstheme="minorHAnsi"/>
          <w:b/>
          <w:szCs w:val="28"/>
        </w:rPr>
      </w:pPr>
    </w:p>
    <w:p w14:paraId="6ADDCC63" w14:textId="0159638D" w:rsidR="00FE322C" w:rsidRPr="00FE322C" w:rsidRDefault="00FE322C" w:rsidP="00FE322C">
      <w:pPr>
        <w:rPr>
          <w:rFonts w:ascii="Arial" w:hAnsi="Arial" w:cs="Arial"/>
          <w:b/>
          <w:sz w:val="24"/>
          <w:szCs w:val="24"/>
        </w:rPr>
      </w:pPr>
      <w:r w:rsidRPr="00FE322C">
        <w:rPr>
          <w:rFonts w:ascii="Arial" w:hAnsi="Arial" w:cs="Arial"/>
          <w:b/>
          <w:sz w:val="24"/>
          <w:szCs w:val="24"/>
        </w:rPr>
        <w:lastRenderedPageBreak/>
        <w:t>PRIVACY NOTICE</w:t>
      </w:r>
    </w:p>
    <w:p w14:paraId="59F6E787" w14:textId="77777777" w:rsidR="00FE322C" w:rsidRPr="00FE322C" w:rsidRDefault="00FE322C" w:rsidP="00FE322C">
      <w:pPr>
        <w:rPr>
          <w:rFonts w:ascii="Arial" w:hAnsi="Arial" w:cs="Arial"/>
          <w:sz w:val="24"/>
          <w:szCs w:val="24"/>
          <w:lang w:eastAsia="en-GB"/>
        </w:rPr>
      </w:pPr>
    </w:p>
    <w:p w14:paraId="701CFFBB" w14:textId="32D50EEF" w:rsidR="00FE322C" w:rsidRPr="00FE322C" w:rsidRDefault="00FE322C" w:rsidP="00B5357D">
      <w:pPr>
        <w:jc w:val="both"/>
        <w:rPr>
          <w:rFonts w:ascii="Arial" w:hAnsi="Arial" w:cs="Arial"/>
          <w:sz w:val="24"/>
          <w:szCs w:val="24"/>
          <w:lang w:eastAsia="en-GB"/>
        </w:rPr>
      </w:pPr>
      <w:r w:rsidRPr="00FE322C">
        <w:rPr>
          <w:rFonts w:ascii="Arial" w:hAnsi="Arial" w:cs="Arial"/>
          <w:sz w:val="24"/>
          <w:szCs w:val="24"/>
          <w:lang w:eastAsia="en-GB"/>
        </w:rPr>
        <w:t>This notice explains what information we collect, when we collect it and how we use it.  During the course of our activities, we will process your personal data (which may be held on paper, electronically, or otherwise) and we recognise the need to treat it in an appropriate and lawful manner. The purpose of this notice is to make you aware of how we will handle your information.</w:t>
      </w:r>
    </w:p>
    <w:p w14:paraId="238B9309" w14:textId="77777777" w:rsidR="00FE322C" w:rsidRPr="00FE322C" w:rsidRDefault="00FE322C" w:rsidP="00B5357D">
      <w:pPr>
        <w:jc w:val="both"/>
        <w:rPr>
          <w:rFonts w:ascii="Arial" w:hAnsi="Arial" w:cs="Arial"/>
          <w:sz w:val="24"/>
          <w:szCs w:val="24"/>
        </w:rPr>
      </w:pPr>
    </w:p>
    <w:p w14:paraId="3C947B8A"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WHO ARE WE?</w:t>
      </w:r>
    </w:p>
    <w:p w14:paraId="27542A9C" w14:textId="77777777" w:rsidR="00FE322C" w:rsidRPr="00FE322C" w:rsidRDefault="00FE322C" w:rsidP="00B5357D">
      <w:pPr>
        <w:ind w:left="426"/>
        <w:jc w:val="both"/>
        <w:rPr>
          <w:rFonts w:ascii="Arial" w:hAnsi="Arial" w:cs="Arial"/>
          <w:sz w:val="24"/>
          <w:szCs w:val="24"/>
        </w:rPr>
      </w:pPr>
      <w:r w:rsidRPr="00FE322C">
        <w:rPr>
          <w:rFonts w:ascii="Arial" w:hAnsi="Arial" w:cs="Arial"/>
          <w:b/>
          <w:sz w:val="24"/>
          <w:szCs w:val="24"/>
          <w:lang w:eastAsia="en-GB"/>
        </w:rPr>
        <w:t>Bridgewater Housing Association Limited</w:t>
      </w:r>
      <w:r w:rsidRPr="00FE322C">
        <w:rPr>
          <w:rFonts w:ascii="Arial" w:hAnsi="Arial" w:cs="Arial"/>
          <w:sz w:val="24"/>
          <w:szCs w:val="24"/>
        </w:rPr>
        <w:t xml:space="preserve">, recognised Scottish Charity No SC0 35819, Scottish Housing Regulator No HAL 301, Co-operative and Community Benefit Societies Act No 2525R(S), Property Factor Registration number PF000105 and having their Registered Office at Ground Floor West, India of </w:t>
      </w:r>
      <w:proofErr w:type="spellStart"/>
      <w:r w:rsidRPr="00FE322C">
        <w:rPr>
          <w:rFonts w:ascii="Arial" w:hAnsi="Arial" w:cs="Arial"/>
          <w:sz w:val="24"/>
          <w:szCs w:val="24"/>
        </w:rPr>
        <w:t>Inchinnan</w:t>
      </w:r>
      <w:proofErr w:type="spellEnd"/>
      <w:r w:rsidRPr="00FE322C">
        <w:rPr>
          <w:rFonts w:ascii="Arial" w:hAnsi="Arial" w:cs="Arial"/>
          <w:sz w:val="24"/>
          <w:szCs w:val="24"/>
        </w:rPr>
        <w:t xml:space="preserve">, Greenock Road, </w:t>
      </w:r>
      <w:proofErr w:type="spellStart"/>
      <w:r w:rsidRPr="00FE322C">
        <w:rPr>
          <w:rFonts w:ascii="Arial" w:hAnsi="Arial" w:cs="Arial"/>
          <w:sz w:val="24"/>
          <w:szCs w:val="24"/>
        </w:rPr>
        <w:t>Inchinnan</w:t>
      </w:r>
      <w:proofErr w:type="spellEnd"/>
      <w:r w:rsidRPr="00FE322C">
        <w:rPr>
          <w:rFonts w:ascii="Arial" w:hAnsi="Arial" w:cs="Arial"/>
          <w:sz w:val="24"/>
          <w:szCs w:val="24"/>
        </w:rPr>
        <w:t>, Renfrew, PA4 9HL</w:t>
      </w:r>
      <w:r w:rsidRPr="00FE322C">
        <w:rPr>
          <w:rFonts w:ascii="Arial" w:hAnsi="Arial" w:cs="Arial"/>
          <w:sz w:val="24"/>
          <w:szCs w:val="24"/>
          <w:lang w:eastAsia="en-GB"/>
        </w:rPr>
        <w:t xml:space="preserve"> (“</w:t>
      </w:r>
      <w:r w:rsidRPr="00FE322C">
        <w:rPr>
          <w:rFonts w:ascii="Arial" w:hAnsi="Arial" w:cs="Arial"/>
          <w:b/>
          <w:sz w:val="24"/>
          <w:szCs w:val="24"/>
          <w:lang w:eastAsia="en-GB"/>
        </w:rPr>
        <w:t>we</w:t>
      </w:r>
      <w:r w:rsidRPr="00FE322C">
        <w:rPr>
          <w:rFonts w:ascii="Arial" w:hAnsi="Arial" w:cs="Arial"/>
          <w:sz w:val="24"/>
          <w:szCs w:val="24"/>
          <w:lang w:eastAsia="en-GB"/>
        </w:rPr>
        <w:t>” or “</w:t>
      </w:r>
      <w:r w:rsidRPr="00FE322C">
        <w:rPr>
          <w:rFonts w:ascii="Arial" w:hAnsi="Arial" w:cs="Arial"/>
          <w:b/>
          <w:sz w:val="24"/>
          <w:szCs w:val="24"/>
          <w:lang w:eastAsia="en-GB"/>
        </w:rPr>
        <w:t>us</w:t>
      </w:r>
      <w:r w:rsidRPr="00FE322C">
        <w:rPr>
          <w:rFonts w:ascii="Arial" w:hAnsi="Arial" w:cs="Arial"/>
          <w:sz w:val="24"/>
          <w:szCs w:val="24"/>
          <w:lang w:eastAsia="en-GB"/>
        </w:rPr>
        <w:t>”) take the issue of security and data protection very seriously and strictly adhere to guidelines published in the Data Protection Act of 2018 (the 2018 Act) and the General Data Protection Regulation (EU) 2016/679 (GDPR), together with any domestic laws subsequently enacted.</w:t>
      </w:r>
    </w:p>
    <w:p w14:paraId="62F37577" w14:textId="77777777" w:rsidR="00FE322C" w:rsidRPr="00FE322C" w:rsidRDefault="00FE322C" w:rsidP="00B5357D">
      <w:pPr>
        <w:ind w:left="426"/>
        <w:jc w:val="both"/>
        <w:rPr>
          <w:rFonts w:ascii="Arial" w:hAnsi="Arial" w:cs="Arial"/>
          <w:sz w:val="24"/>
          <w:szCs w:val="24"/>
        </w:rPr>
      </w:pPr>
    </w:p>
    <w:p w14:paraId="30EE4B6B"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We are registered as a Data Controller with the Office of the Information Commissioner (ICO) under registration number Z7558854X and we are the data controller of any personal data that you provide to us.</w:t>
      </w:r>
    </w:p>
    <w:p w14:paraId="40D02502" w14:textId="77777777" w:rsidR="00FE322C" w:rsidRPr="00FE322C" w:rsidRDefault="00FE322C" w:rsidP="00B5357D">
      <w:pPr>
        <w:jc w:val="both"/>
        <w:rPr>
          <w:rFonts w:ascii="Arial" w:hAnsi="Arial" w:cs="Arial"/>
          <w:sz w:val="24"/>
          <w:szCs w:val="24"/>
        </w:rPr>
      </w:pPr>
    </w:p>
    <w:p w14:paraId="0C288F1A"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Our Data Protection Officer (DPO) is:</w:t>
      </w:r>
    </w:p>
    <w:p w14:paraId="0B0695F7"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 xml:space="preserve">RGDP LLP, </w:t>
      </w:r>
      <w:r w:rsidRPr="00FE322C">
        <w:rPr>
          <w:rFonts w:ascii="Arial" w:eastAsia="Calibri" w:hAnsi="Arial" w:cs="Arial"/>
          <w:sz w:val="24"/>
          <w:szCs w:val="24"/>
          <w:lang w:eastAsia="en-GB"/>
        </w:rPr>
        <w:t>Level 2, One Edinburgh Key, 133 Fountainbridge, Edinburgh EH3 9QG</w:t>
      </w:r>
    </w:p>
    <w:p w14:paraId="16B3DD14"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 xml:space="preserve">Tel: </w:t>
      </w:r>
      <w:r w:rsidRPr="00FE322C">
        <w:rPr>
          <w:rFonts w:ascii="Arial" w:hAnsi="Arial" w:cs="Arial"/>
          <w:sz w:val="24"/>
          <w:szCs w:val="24"/>
        </w:rPr>
        <w:tab/>
        <w:t>0131 222 3239</w:t>
      </w:r>
    </w:p>
    <w:p w14:paraId="0D351286"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Email:</w:t>
      </w:r>
      <w:r w:rsidRPr="00FE322C">
        <w:rPr>
          <w:rFonts w:ascii="Arial" w:hAnsi="Arial" w:cs="Arial"/>
          <w:sz w:val="24"/>
          <w:szCs w:val="24"/>
        </w:rPr>
        <w:tab/>
        <w:t>info@rgdp.co.uk</w:t>
      </w:r>
    </w:p>
    <w:p w14:paraId="48145261" w14:textId="77777777" w:rsidR="00FE322C" w:rsidRPr="00FE322C" w:rsidRDefault="00FE322C" w:rsidP="00B5357D">
      <w:pPr>
        <w:jc w:val="both"/>
        <w:rPr>
          <w:rFonts w:ascii="Arial" w:hAnsi="Arial" w:cs="Arial"/>
          <w:sz w:val="24"/>
          <w:szCs w:val="24"/>
        </w:rPr>
      </w:pPr>
    </w:p>
    <w:p w14:paraId="4EA939D1"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 xml:space="preserve">Any questions relating to this notice and our privacy practices should be sent to </w:t>
      </w:r>
      <w:r w:rsidRPr="00FE322C">
        <w:rPr>
          <w:rFonts w:ascii="Arial" w:hAnsi="Arial" w:cs="Arial"/>
          <w:sz w:val="24"/>
          <w:szCs w:val="24"/>
          <w:lang w:eastAsia="en-GB"/>
        </w:rPr>
        <w:t>Scott Currie, Head of Corporate Services &amp; Business Development</w:t>
      </w:r>
      <w:r w:rsidRPr="00FE322C">
        <w:rPr>
          <w:rFonts w:ascii="Arial" w:hAnsi="Arial" w:cs="Arial"/>
          <w:sz w:val="24"/>
          <w:szCs w:val="24"/>
        </w:rPr>
        <w:t>.</w:t>
      </w:r>
    </w:p>
    <w:p w14:paraId="4D1BD3F4" w14:textId="77777777" w:rsidR="00FE322C" w:rsidRPr="00FE322C" w:rsidRDefault="00FE322C" w:rsidP="00B5357D">
      <w:pPr>
        <w:jc w:val="both"/>
        <w:rPr>
          <w:rFonts w:ascii="Arial" w:hAnsi="Arial" w:cs="Arial"/>
          <w:sz w:val="24"/>
          <w:szCs w:val="24"/>
        </w:rPr>
      </w:pPr>
    </w:p>
    <w:p w14:paraId="3F9F06FD"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HOW WE COLLECT INFORMATION FROM YOU AND WHAT INFORMATION WE COLLECT</w:t>
      </w:r>
    </w:p>
    <w:p w14:paraId="52DBFF76" w14:textId="538CE1C8"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We collect information about </w:t>
      </w:r>
      <w:r w:rsidR="00B5220D" w:rsidRPr="00FE322C">
        <w:rPr>
          <w:rFonts w:ascii="Arial" w:hAnsi="Arial" w:cs="Arial"/>
          <w:sz w:val="24"/>
          <w:szCs w:val="24"/>
          <w:lang w:eastAsia="en-GB"/>
        </w:rPr>
        <w:t>you,</w:t>
      </w:r>
      <w:r w:rsidRPr="00FE322C">
        <w:rPr>
          <w:rFonts w:ascii="Arial" w:hAnsi="Arial" w:cs="Arial"/>
          <w:sz w:val="24"/>
          <w:szCs w:val="24"/>
          <w:lang w:eastAsia="en-GB"/>
        </w:rPr>
        <w:t xml:space="preserve"> and you provide information to us so that we can provide information and services to you:</w:t>
      </w:r>
    </w:p>
    <w:p w14:paraId="5CE42CC1" w14:textId="77777777" w:rsidR="00FE322C" w:rsidRPr="00FE322C" w:rsidRDefault="00FE322C" w:rsidP="00B5357D">
      <w:pPr>
        <w:ind w:left="426"/>
        <w:jc w:val="both"/>
        <w:rPr>
          <w:rFonts w:ascii="Arial" w:hAnsi="Arial" w:cs="Arial"/>
          <w:sz w:val="24"/>
          <w:szCs w:val="24"/>
          <w:lang w:eastAsia="en-GB"/>
        </w:rPr>
      </w:pPr>
    </w:p>
    <w:p w14:paraId="3895CE9E"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when you apply for housing with us, become a tenant, request services/repairs, enter into a factoring agreement with ourselves howsoever arising or otherwise provide us with your personal details </w:t>
      </w:r>
    </w:p>
    <w:p w14:paraId="66244974" w14:textId="530EE4B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when you apply to become a </w:t>
      </w:r>
      <w:r w:rsidR="00B5220D" w:rsidRPr="00FE322C">
        <w:rPr>
          <w:rFonts w:ascii="Arial" w:hAnsi="Arial" w:cs="Arial"/>
          <w:sz w:val="24"/>
          <w:szCs w:val="24"/>
          <w:lang w:eastAsia="en-GB"/>
        </w:rPr>
        <w:t>member.</w:t>
      </w:r>
    </w:p>
    <w:p w14:paraId="1922E0FA" w14:textId="48175FF0"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from your use of our online services, whether to report any tenancy or factoring related issues, make a complaint or </w:t>
      </w:r>
      <w:r w:rsidR="00B5220D" w:rsidRPr="00FE322C">
        <w:rPr>
          <w:rFonts w:ascii="Arial" w:hAnsi="Arial" w:cs="Arial"/>
          <w:sz w:val="24"/>
          <w:szCs w:val="24"/>
          <w:lang w:eastAsia="en-GB"/>
        </w:rPr>
        <w:t>otherwise.</w:t>
      </w:r>
      <w:r w:rsidRPr="00FE322C">
        <w:rPr>
          <w:rFonts w:ascii="Arial" w:hAnsi="Arial" w:cs="Arial"/>
          <w:sz w:val="24"/>
          <w:szCs w:val="24"/>
          <w:lang w:eastAsia="en-GB"/>
        </w:rPr>
        <w:t xml:space="preserve"> </w:t>
      </w:r>
    </w:p>
    <w:p w14:paraId="6A1D97A2" w14:textId="6FEE2A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from your arrangements to make payment to us (such as bank details, payment card numbers, employment details, benefit entitlement and any other income and expenditure related information</w:t>
      </w:r>
      <w:r w:rsidR="00B5220D" w:rsidRPr="00FE322C">
        <w:rPr>
          <w:rFonts w:ascii="Arial" w:hAnsi="Arial" w:cs="Arial"/>
          <w:sz w:val="24"/>
          <w:szCs w:val="24"/>
          <w:lang w:eastAsia="en-GB"/>
        </w:rPr>
        <w:t>).</w:t>
      </w:r>
    </w:p>
    <w:p w14:paraId="0C4F0044" w14:textId="7854D650"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from CCTV images captured by our CCTV </w:t>
      </w:r>
      <w:r w:rsidR="00B5220D" w:rsidRPr="00FE322C">
        <w:rPr>
          <w:rFonts w:ascii="Arial" w:hAnsi="Arial" w:cs="Arial"/>
          <w:sz w:val="24"/>
          <w:szCs w:val="24"/>
          <w:lang w:eastAsia="en-GB"/>
        </w:rPr>
        <w:t>cameras.</w:t>
      </w:r>
    </w:p>
    <w:p w14:paraId="4DC9DF15"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visit our website</w:t>
      </w:r>
    </w:p>
    <w:p w14:paraId="5480132D"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apply for a job with us</w:t>
      </w:r>
    </w:p>
    <w:p w14:paraId="506C8A6D" w14:textId="77777777" w:rsidR="00FE322C" w:rsidRPr="00FE322C" w:rsidRDefault="00FE322C" w:rsidP="00B5357D">
      <w:pPr>
        <w:pStyle w:val="BodyTextFirstIndent"/>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when you request or are in receipt of our services.</w:t>
      </w:r>
    </w:p>
    <w:p w14:paraId="6F0752B5" w14:textId="77777777" w:rsidR="00FE322C" w:rsidRPr="00FE322C" w:rsidRDefault="00FE322C" w:rsidP="00B5357D">
      <w:pPr>
        <w:ind w:left="426"/>
        <w:jc w:val="both"/>
        <w:rPr>
          <w:rFonts w:ascii="Arial" w:hAnsi="Arial" w:cs="Arial"/>
          <w:sz w:val="24"/>
          <w:szCs w:val="24"/>
        </w:rPr>
      </w:pPr>
    </w:p>
    <w:p w14:paraId="06FCE52A" w14:textId="77777777" w:rsidR="00FE322C" w:rsidRPr="00FE322C" w:rsidRDefault="00FE322C" w:rsidP="00B5357D">
      <w:pPr>
        <w:pStyle w:val="BodyTextFirstIndent"/>
        <w:tabs>
          <w:tab w:val="left" w:pos="720"/>
        </w:tabs>
        <w:ind w:firstLine="426"/>
        <w:jc w:val="both"/>
        <w:rPr>
          <w:rFonts w:ascii="Arial" w:hAnsi="Arial" w:cs="Arial"/>
          <w:sz w:val="24"/>
          <w:szCs w:val="24"/>
          <w:lang w:eastAsia="en-GB"/>
        </w:rPr>
      </w:pPr>
      <w:r w:rsidRPr="00FE322C">
        <w:rPr>
          <w:rFonts w:ascii="Arial" w:hAnsi="Arial" w:cs="Arial"/>
          <w:sz w:val="24"/>
          <w:szCs w:val="24"/>
          <w:lang w:eastAsia="en-GB"/>
        </w:rPr>
        <w:t>The information we collect includes the following:</w:t>
      </w:r>
    </w:p>
    <w:p w14:paraId="2EF03607" w14:textId="77777777" w:rsidR="00FE322C" w:rsidRPr="00FE322C" w:rsidRDefault="00FE322C" w:rsidP="00B5357D">
      <w:pPr>
        <w:pStyle w:val="BodyTextFirstIndent"/>
        <w:tabs>
          <w:tab w:val="left" w:pos="720"/>
        </w:tabs>
        <w:ind w:firstLine="0"/>
        <w:jc w:val="both"/>
        <w:rPr>
          <w:rFonts w:ascii="Arial" w:hAnsi="Arial" w:cs="Arial"/>
          <w:sz w:val="24"/>
          <w:szCs w:val="24"/>
          <w:lang w:eastAsia="en-GB"/>
        </w:rPr>
      </w:pPr>
    </w:p>
    <w:p w14:paraId="5055861B" w14:textId="124F58C5" w:rsidR="00FE322C" w:rsidRPr="00FE322C" w:rsidRDefault="00B5220D"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Name.</w:t>
      </w:r>
    </w:p>
    <w:p w14:paraId="7C06924C" w14:textId="5E103746" w:rsidR="00FE322C" w:rsidRPr="00FE322C" w:rsidRDefault="00B5220D"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Address.</w:t>
      </w:r>
    </w:p>
    <w:p w14:paraId="23275B4E" w14:textId="4772BFFC"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Telephone </w:t>
      </w:r>
      <w:r w:rsidR="00B5220D" w:rsidRPr="00FE322C">
        <w:rPr>
          <w:rFonts w:ascii="Arial" w:hAnsi="Arial" w:cs="Arial"/>
          <w:sz w:val="24"/>
          <w:szCs w:val="24"/>
          <w:lang w:eastAsia="en-GB"/>
        </w:rPr>
        <w:t>number.</w:t>
      </w:r>
    </w:p>
    <w:p w14:paraId="37E6962E" w14:textId="53462C59"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Email </w:t>
      </w:r>
      <w:r w:rsidR="00B5220D" w:rsidRPr="00FE322C">
        <w:rPr>
          <w:rFonts w:ascii="Arial" w:hAnsi="Arial" w:cs="Arial"/>
          <w:sz w:val="24"/>
          <w:szCs w:val="24"/>
          <w:lang w:eastAsia="en-GB"/>
        </w:rPr>
        <w:t>address.</w:t>
      </w:r>
    </w:p>
    <w:p w14:paraId="241C2A32" w14:textId="5D25B051"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National Insurance </w:t>
      </w:r>
      <w:r w:rsidR="00B5220D" w:rsidRPr="00FE322C">
        <w:rPr>
          <w:rFonts w:ascii="Arial" w:hAnsi="Arial" w:cs="Arial"/>
          <w:sz w:val="24"/>
          <w:szCs w:val="24"/>
          <w:lang w:eastAsia="en-GB"/>
        </w:rPr>
        <w:t>Number.</w:t>
      </w:r>
    </w:p>
    <w:p w14:paraId="678B7E94" w14:textId="6FC429EA"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Demographic information – ethnicity, race, age, date of birth, </w:t>
      </w:r>
      <w:r w:rsidR="00B5220D" w:rsidRPr="00FE322C">
        <w:rPr>
          <w:rFonts w:ascii="Arial" w:hAnsi="Arial" w:cs="Arial"/>
          <w:sz w:val="24"/>
          <w:szCs w:val="24"/>
          <w:lang w:eastAsia="en-GB"/>
        </w:rPr>
        <w:t>nationality.</w:t>
      </w:r>
    </w:p>
    <w:p w14:paraId="6D83D95E" w14:textId="4566494D"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Share membership </w:t>
      </w:r>
      <w:r w:rsidR="00B5220D" w:rsidRPr="00FE322C">
        <w:rPr>
          <w:rFonts w:ascii="Arial" w:hAnsi="Arial" w:cs="Arial"/>
          <w:sz w:val="24"/>
          <w:szCs w:val="24"/>
          <w:lang w:eastAsia="en-GB"/>
        </w:rPr>
        <w:t>number.</w:t>
      </w:r>
    </w:p>
    <w:p w14:paraId="7636D0AC" w14:textId="0B4FD555"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Payment card </w:t>
      </w:r>
      <w:r w:rsidR="00B5220D" w:rsidRPr="00FE322C">
        <w:rPr>
          <w:rFonts w:ascii="Arial" w:hAnsi="Arial" w:cs="Arial"/>
          <w:sz w:val="24"/>
          <w:szCs w:val="24"/>
          <w:lang w:eastAsia="en-GB"/>
        </w:rPr>
        <w:t>reference.</w:t>
      </w:r>
    </w:p>
    <w:p w14:paraId="2FF05B7C" w14:textId="759CDE41"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Next of Kin/emergency contact </w:t>
      </w:r>
      <w:r w:rsidR="00B5220D" w:rsidRPr="00FE322C">
        <w:rPr>
          <w:rFonts w:ascii="Arial" w:hAnsi="Arial" w:cs="Arial"/>
          <w:sz w:val="24"/>
          <w:szCs w:val="24"/>
          <w:lang w:eastAsia="en-GB"/>
        </w:rPr>
        <w:t>details.</w:t>
      </w:r>
    </w:p>
    <w:p w14:paraId="32F26769" w14:textId="1DAD45C4"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Household </w:t>
      </w:r>
      <w:r w:rsidR="00B5220D" w:rsidRPr="00FE322C">
        <w:rPr>
          <w:rFonts w:ascii="Arial" w:hAnsi="Arial" w:cs="Arial"/>
          <w:sz w:val="24"/>
          <w:szCs w:val="24"/>
          <w:lang w:eastAsia="en-GB"/>
        </w:rPr>
        <w:t>members.</w:t>
      </w:r>
    </w:p>
    <w:p w14:paraId="1875E5F0" w14:textId="6F2E1851"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Bank Account </w:t>
      </w:r>
      <w:r w:rsidR="00B5220D" w:rsidRPr="00FE322C">
        <w:rPr>
          <w:rFonts w:ascii="Arial" w:hAnsi="Arial" w:cs="Arial"/>
          <w:sz w:val="24"/>
          <w:szCs w:val="24"/>
          <w:lang w:eastAsia="en-GB"/>
        </w:rPr>
        <w:t>details.</w:t>
      </w:r>
    </w:p>
    <w:p w14:paraId="7E02E3E7" w14:textId="663405C2"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Payment Card </w:t>
      </w:r>
      <w:r w:rsidR="00B5220D" w:rsidRPr="00FE322C">
        <w:rPr>
          <w:rFonts w:ascii="Arial" w:hAnsi="Arial" w:cs="Arial"/>
          <w:sz w:val="24"/>
          <w:szCs w:val="24"/>
          <w:lang w:eastAsia="en-GB"/>
        </w:rPr>
        <w:t>Numbers.</w:t>
      </w:r>
    </w:p>
    <w:p w14:paraId="4FEE0C34" w14:textId="1620A45D"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Employment details,</w:t>
      </w:r>
      <w:r w:rsidRPr="00FE322C">
        <w:rPr>
          <w:rFonts w:ascii="Arial" w:hAnsi="Arial" w:cs="Arial"/>
          <w:sz w:val="24"/>
          <w:szCs w:val="24"/>
          <w:lang w:val="en" w:eastAsia="en-GB"/>
        </w:rPr>
        <w:t xml:space="preserve"> taxpayer identification numbers, tax reference </w:t>
      </w:r>
      <w:r w:rsidR="00B5220D" w:rsidRPr="00FE322C">
        <w:rPr>
          <w:rFonts w:ascii="Arial" w:hAnsi="Arial" w:cs="Arial"/>
          <w:sz w:val="24"/>
          <w:szCs w:val="24"/>
          <w:lang w:val="en" w:eastAsia="en-GB"/>
        </w:rPr>
        <w:t>codes.</w:t>
      </w:r>
    </w:p>
    <w:p w14:paraId="7A570752" w14:textId="40316E67"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Medical/Health information to process an application/transfer, application/undertake sheltered duties/process medical adaptation requests and to ensure the health and safety of Bridgewater Housing Association staff, contractors and other </w:t>
      </w:r>
      <w:r w:rsidR="00B5220D" w:rsidRPr="00FE322C">
        <w:rPr>
          <w:rFonts w:ascii="Arial" w:hAnsi="Arial" w:cs="Arial"/>
          <w:sz w:val="24"/>
          <w:szCs w:val="24"/>
          <w:lang w:eastAsia="en-GB"/>
        </w:rPr>
        <w:t>individuals.</w:t>
      </w:r>
    </w:p>
    <w:p w14:paraId="77C0CC39" w14:textId="1FB40794"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Membership </w:t>
      </w:r>
      <w:r w:rsidR="00B5220D" w:rsidRPr="00FE322C">
        <w:rPr>
          <w:rFonts w:ascii="Arial" w:hAnsi="Arial" w:cs="Arial"/>
          <w:sz w:val="24"/>
          <w:szCs w:val="24"/>
          <w:lang w:eastAsia="en-GB"/>
        </w:rPr>
        <w:t>details.</w:t>
      </w:r>
    </w:p>
    <w:p w14:paraId="3A67953A" w14:textId="2F5262A8"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Hearing </w:t>
      </w:r>
      <w:r w:rsidR="00B5220D" w:rsidRPr="00FE322C">
        <w:rPr>
          <w:rFonts w:ascii="Arial" w:hAnsi="Arial" w:cs="Arial"/>
          <w:sz w:val="24"/>
          <w:szCs w:val="24"/>
          <w:lang w:eastAsia="en-GB"/>
        </w:rPr>
        <w:t>impairments.</w:t>
      </w:r>
    </w:p>
    <w:p w14:paraId="32D4A8EA" w14:textId="32227CC2"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Health &amp; safety information to process insurance </w:t>
      </w:r>
      <w:r w:rsidR="00B5220D" w:rsidRPr="00FE322C">
        <w:rPr>
          <w:rFonts w:ascii="Arial" w:hAnsi="Arial" w:cs="Arial"/>
          <w:sz w:val="24"/>
          <w:szCs w:val="24"/>
          <w:lang w:eastAsia="en-GB"/>
        </w:rPr>
        <w:t>claims.</w:t>
      </w:r>
    </w:p>
    <w:p w14:paraId="2360E07E" w14:textId="06D8E5AC" w:rsidR="00FE322C" w:rsidRPr="00FE322C" w:rsidRDefault="00B5220D"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Disability.</w:t>
      </w:r>
    </w:p>
    <w:p w14:paraId="56910030" w14:textId="0CC8D6A9" w:rsidR="00FE322C" w:rsidRPr="00FE322C" w:rsidRDefault="00FE322C" w:rsidP="00B5357D">
      <w:pPr>
        <w:pStyle w:val="BodyTextFirstIndent"/>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Benefits information from DWP/Housing Benefit </w:t>
      </w:r>
      <w:r w:rsidR="00B5220D" w:rsidRPr="00FE322C">
        <w:rPr>
          <w:rFonts w:ascii="Arial" w:hAnsi="Arial" w:cs="Arial"/>
          <w:sz w:val="24"/>
          <w:szCs w:val="24"/>
          <w:lang w:eastAsia="en-GB"/>
        </w:rPr>
        <w:t>Department.</w:t>
      </w:r>
    </w:p>
    <w:p w14:paraId="13C1170B" w14:textId="59F91F16" w:rsidR="00FE322C" w:rsidRPr="00FE322C" w:rsidRDefault="00FE322C" w:rsidP="00B5357D">
      <w:pPr>
        <w:pStyle w:val="ListParagraph"/>
        <w:numPr>
          <w:ilvl w:val="0"/>
          <w:numId w:val="34"/>
        </w:numPr>
        <w:shd w:val="clear" w:color="auto" w:fill="FFFFFF"/>
        <w:spacing w:before="100" w:beforeAutospacing="1" w:after="100" w:afterAutospacing="1" w:line="240" w:lineRule="auto"/>
        <w:jc w:val="both"/>
        <w:rPr>
          <w:rFonts w:ascii="Arial" w:hAnsi="Arial" w:cs="Arial"/>
          <w:sz w:val="24"/>
          <w:szCs w:val="24"/>
          <w:lang w:val="en" w:eastAsia="en-GB"/>
        </w:rPr>
      </w:pPr>
      <w:r w:rsidRPr="00FE322C">
        <w:rPr>
          <w:rFonts w:ascii="Arial" w:hAnsi="Arial" w:cs="Arial"/>
          <w:sz w:val="24"/>
          <w:szCs w:val="24"/>
          <w:lang w:val="en" w:eastAsia="en-GB"/>
        </w:rPr>
        <w:t>Passport or driving license numbers.</w:t>
      </w:r>
    </w:p>
    <w:p w14:paraId="719DC028" w14:textId="77777777" w:rsidR="00FE322C" w:rsidRPr="00FE322C" w:rsidRDefault="00FE322C" w:rsidP="00B5357D">
      <w:pPr>
        <w:pStyle w:val="BodyTextFirstIndent"/>
        <w:tabs>
          <w:tab w:val="left" w:pos="720"/>
        </w:tabs>
        <w:ind w:left="360" w:firstLine="0"/>
        <w:jc w:val="both"/>
        <w:rPr>
          <w:rFonts w:ascii="Arial" w:hAnsi="Arial" w:cs="Arial"/>
          <w:sz w:val="24"/>
          <w:szCs w:val="24"/>
          <w:lang w:eastAsia="en-GB"/>
        </w:rPr>
      </w:pPr>
      <w:r w:rsidRPr="00FE322C">
        <w:rPr>
          <w:rFonts w:ascii="Arial" w:hAnsi="Arial" w:cs="Arial"/>
          <w:sz w:val="24"/>
          <w:szCs w:val="24"/>
          <w:lang w:eastAsia="en-GB"/>
        </w:rPr>
        <w:t>We also receive information from third parties including:</w:t>
      </w:r>
    </w:p>
    <w:p w14:paraId="4BE1C374" w14:textId="16FDABC6"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 xml:space="preserve">Benefits information, including awards of Housing Benefit/Universal Credit and any overpayments </w:t>
      </w:r>
      <w:r w:rsidR="00B5220D" w:rsidRPr="00FE322C">
        <w:rPr>
          <w:rFonts w:ascii="Arial" w:hAnsi="Arial" w:cs="Arial"/>
          <w:sz w:val="24"/>
          <w:szCs w:val="24"/>
          <w:lang w:eastAsia="en-GB"/>
        </w:rPr>
        <w:t>requests.</w:t>
      </w:r>
    </w:p>
    <w:p w14:paraId="2F141BF9" w14:textId="2C7B33AA"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 xml:space="preserve">Payments made by you to </w:t>
      </w:r>
      <w:r w:rsidR="00B5220D" w:rsidRPr="00FE322C">
        <w:rPr>
          <w:rFonts w:ascii="Arial" w:hAnsi="Arial" w:cs="Arial"/>
          <w:sz w:val="24"/>
          <w:szCs w:val="24"/>
          <w:lang w:eastAsia="en-GB"/>
        </w:rPr>
        <w:t>us.</w:t>
      </w:r>
    </w:p>
    <w:p w14:paraId="3181E956" w14:textId="11D8E9E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 xml:space="preserve">Complaints or other communications regarding behaviour or other alleged breaches of the terms of your contract with us, including information obtained from Police Scotland, Local Authorities or other housing </w:t>
      </w:r>
      <w:r w:rsidR="00B5220D" w:rsidRPr="00FE322C">
        <w:rPr>
          <w:rFonts w:ascii="Arial" w:hAnsi="Arial" w:cs="Arial"/>
          <w:sz w:val="24"/>
          <w:szCs w:val="24"/>
          <w:lang w:eastAsia="en-GB"/>
        </w:rPr>
        <w:t>providers.</w:t>
      </w:r>
    </w:p>
    <w:p w14:paraId="5FE165D3" w14:textId="7FDFCFC6"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 xml:space="preserve">Reports as to the conduct or condition of your tenancy, including references from previous tenancies, and complaints of anti-social </w:t>
      </w:r>
      <w:r w:rsidR="00B5220D" w:rsidRPr="00FE322C">
        <w:rPr>
          <w:rFonts w:ascii="Arial" w:hAnsi="Arial" w:cs="Arial"/>
          <w:sz w:val="24"/>
          <w:szCs w:val="24"/>
          <w:lang w:eastAsia="en-GB"/>
        </w:rPr>
        <w:t>behaviour.</w:t>
      </w:r>
    </w:p>
    <w:p w14:paraId="650C4AD5" w14:textId="77777777" w:rsidR="00FE322C" w:rsidRPr="00FE322C" w:rsidRDefault="00FE322C" w:rsidP="00B5357D">
      <w:pPr>
        <w:pStyle w:val="BodyTextFirstIndent"/>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jc w:val="both"/>
        <w:rPr>
          <w:rFonts w:ascii="Arial" w:hAnsi="Arial" w:cs="Arial"/>
          <w:sz w:val="24"/>
          <w:szCs w:val="24"/>
          <w:lang w:eastAsia="en-GB"/>
        </w:rPr>
      </w:pPr>
      <w:r w:rsidRPr="00FE322C">
        <w:rPr>
          <w:rFonts w:ascii="Arial" w:hAnsi="Arial" w:cs="Arial"/>
          <w:sz w:val="24"/>
          <w:szCs w:val="24"/>
          <w:lang w:eastAsia="en-GB"/>
        </w:rPr>
        <w:t>Health related information.</w:t>
      </w:r>
    </w:p>
    <w:p w14:paraId="239FBEE6" w14:textId="77777777" w:rsidR="00FE322C" w:rsidRPr="00FE322C" w:rsidRDefault="00FE322C" w:rsidP="00B5357D">
      <w:pPr>
        <w:jc w:val="both"/>
        <w:rPr>
          <w:rFonts w:ascii="Arial" w:hAnsi="Arial" w:cs="Arial"/>
          <w:sz w:val="24"/>
          <w:szCs w:val="24"/>
        </w:rPr>
      </w:pPr>
    </w:p>
    <w:p w14:paraId="426B3826"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WHY WE NEED THIS INFORMATION ABOUT YOU AND THE LEGAL BASES FOR PROCESSING</w:t>
      </w:r>
    </w:p>
    <w:p w14:paraId="2655E54B" w14:textId="77777777"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We need your information and will use your information lawfully to undertake and perform our obligations and duties to you. For example: </w:t>
      </w:r>
    </w:p>
    <w:p w14:paraId="484A3FC5" w14:textId="77777777" w:rsidR="00FE322C" w:rsidRPr="00FE322C" w:rsidRDefault="00FE322C" w:rsidP="00B5357D">
      <w:pPr>
        <w:ind w:left="426"/>
        <w:jc w:val="both"/>
        <w:rPr>
          <w:rFonts w:ascii="Arial" w:hAnsi="Arial" w:cs="Arial"/>
          <w:sz w:val="24"/>
          <w:szCs w:val="24"/>
          <w:lang w:eastAsia="en-GB"/>
        </w:rPr>
      </w:pPr>
    </w:p>
    <w:p w14:paraId="637D3404" w14:textId="61BB37B4"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to enable us to enter a contract with </w:t>
      </w:r>
      <w:r w:rsidR="00B5220D" w:rsidRPr="00FE322C">
        <w:rPr>
          <w:rFonts w:ascii="Arial" w:hAnsi="Arial" w:cs="Arial"/>
          <w:sz w:val="24"/>
          <w:szCs w:val="24"/>
          <w:lang w:eastAsia="en-GB"/>
        </w:rPr>
        <w:t>you.</w:t>
      </w:r>
    </w:p>
    <w:p w14:paraId="55417A48" w14:textId="5E58E08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undertake and perform our obligations and duties to you in accordance with the terms of our contract with </w:t>
      </w:r>
      <w:r w:rsidR="00B5220D" w:rsidRPr="00FE322C">
        <w:rPr>
          <w:rFonts w:ascii="Arial" w:hAnsi="Arial" w:cs="Arial"/>
          <w:sz w:val="24"/>
          <w:szCs w:val="24"/>
          <w:lang w:eastAsia="en-GB"/>
        </w:rPr>
        <w:t>you.</w:t>
      </w:r>
    </w:p>
    <w:p w14:paraId="4BFD0D86" w14:textId="314CE886"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to enable us to supply you with the services and information which you have </w:t>
      </w:r>
      <w:r w:rsidR="00B5220D" w:rsidRPr="00FE322C">
        <w:rPr>
          <w:rFonts w:ascii="Arial" w:hAnsi="Arial" w:cs="Arial"/>
          <w:sz w:val="24"/>
          <w:szCs w:val="24"/>
          <w:lang w:eastAsia="en-GB"/>
        </w:rPr>
        <w:t>requested.</w:t>
      </w:r>
    </w:p>
    <w:p w14:paraId="45FCA0B3" w14:textId="6C0755A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to enable us to respond to your repair request, housing application and complaints </w:t>
      </w:r>
      <w:r w:rsidR="00B5220D" w:rsidRPr="00FE322C">
        <w:rPr>
          <w:rFonts w:ascii="Arial" w:hAnsi="Arial" w:cs="Arial"/>
          <w:sz w:val="24"/>
          <w:szCs w:val="24"/>
          <w:lang w:eastAsia="en-GB"/>
        </w:rPr>
        <w:t>made.</w:t>
      </w:r>
    </w:p>
    <w:p w14:paraId="07ADD6C3" w14:textId="415FBF0A"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to analyse the information, we collect so that we can administer, support and improve and develop our business and the services we </w:t>
      </w:r>
      <w:r w:rsidR="00B5220D" w:rsidRPr="00FE322C">
        <w:rPr>
          <w:rFonts w:ascii="Arial" w:hAnsi="Arial" w:cs="Arial"/>
          <w:sz w:val="24"/>
          <w:szCs w:val="24"/>
          <w:lang w:eastAsia="en-GB"/>
        </w:rPr>
        <w:t>offer.</w:t>
      </w:r>
    </w:p>
    <w:p w14:paraId="3314A140" w14:textId="12E6E039"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lastRenderedPageBreak/>
        <w:t xml:space="preserve">to contact you in order to send you details of any changes to our services which may affect </w:t>
      </w:r>
      <w:r w:rsidR="00B5220D" w:rsidRPr="00FE322C">
        <w:rPr>
          <w:rFonts w:ascii="Arial" w:hAnsi="Arial" w:cs="Arial"/>
          <w:sz w:val="24"/>
          <w:szCs w:val="24"/>
          <w:lang w:eastAsia="en-GB"/>
        </w:rPr>
        <w:t>you.</w:t>
      </w:r>
    </w:p>
    <w:p w14:paraId="397AE6BF"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for other purposes consistent with the proper performance of our operations and business, including newsletters, website and our annual report; and</w:t>
      </w:r>
    </w:p>
    <w:p w14:paraId="3AF306B4"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to contact you for your views on our products and services.</w:t>
      </w:r>
    </w:p>
    <w:p w14:paraId="1854EEA6" w14:textId="77777777" w:rsidR="00FE322C" w:rsidRPr="00FE322C" w:rsidRDefault="00FE322C" w:rsidP="00B5357D">
      <w:pPr>
        <w:pStyle w:val="BodyTextFirstIndent"/>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4"/>
          <w:szCs w:val="24"/>
          <w:lang w:eastAsia="en-GB"/>
        </w:rPr>
      </w:pPr>
      <w:r w:rsidRPr="00FE322C">
        <w:rPr>
          <w:rFonts w:ascii="Arial" w:hAnsi="Arial" w:cs="Arial"/>
          <w:sz w:val="24"/>
          <w:szCs w:val="24"/>
          <w:lang w:eastAsia="en-GB"/>
        </w:rPr>
        <w:t xml:space="preserve">because it is in the public interest to do so or because it is in our legitimate interest to do so.   </w:t>
      </w:r>
    </w:p>
    <w:p w14:paraId="0D54262F" w14:textId="77777777" w:rsidR="00FE322C" w:rsidRPr="00FE322C" w:rsidRDefault="00FE322C" w:rsidP="00B5357D">
      <w:pPr>
        <w:jc w:val="both"/>
        <w:rPr>
          <w:rFonts w:ascii="Arial" w:hAnsi="Arial" w:cs="Arial"/>
          <w:sz w:val="24"/>
          <w:szCs w:val="24"/>
        </w:rPr>
      </w:pPr>
    </w:p>
    <w:p w14:paraId="70497E50" w14:textId="77777777" w:rsidR="00FE322C" w:rsidRPr="00FE322C" w:rsidRDefault="00FE322C" w:rsidP="00B5357D">
      <w:pPr>
        <w:jc w:val="both"/>
        <w:rPr>
          <w:rFonts w:ascii="Arial" w:hAnsi="Arial" w:cs="Arial"/>
          <w:sz w:val="24"/>
          <w:szCs w:val="24"/>
        </w:rPr>
      </w:pPr>
    </w:p>
    <w:p w14:paraId="4E7FA777"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SHARING OF YOUR INFORMATION</w:t>
      </w:r>
      <w:r w:rsidRPr="00FE322C">
        <w:rPr>
          <w:rFonts w:ascii="Arial" w:hAnsi="Arial" w:cs="Arial"/>
          <w:sz w:val="24"/>
          <w:szCs w:val="24"/>
        </w:rPr>
        <w:t xml:space="preserve"> </w:t>
      </w:r>
    </w:p>
    <w:p w14:paraId="1248695C" w14:textId="77777777"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We may disclose your information to other trusted third parties who act for us for the purposes set out in this notice or for purposes approved by you, including the following:</w:t>
      </w:r>
    </w:p>
    <w:p w14:paraId="7EFE9BD3" w14:textId="77777777" w:rsidR="00FE322C" w:rsidRPr="00FE322C" w:rsidRDefault="00FE322C" w:rsidP="00B5357D">
      <w:pPr>
        <w:ind w:left="360"/>
        <w:jc w:val="both"/>
        <w:rPr>
          <w:rFonts w:ascii="Arial" w:hAnsi="Arial" w:cs="Arial"/>
          <w:sz w:val="24"/>
          <w:szCs w:val="24"/>
          <w:lang w:eastAsia="en-GB"/>
        </w:rPr>
      </w:pPr>
    </w:p>
    <w:p w14:paraId="08ACF0B5" w14:textId="03FB7EDF" w:rsidR="00FE322C" w:rsidRPr="00FE322C" w:rsidRDefault="00FE322C" w:rsidP="00B5357D">
      <w:pPr>
        <w:pStyle w:val="ListParagraph"/>
        <w:numPr>
          <w:ilvl w:val="0"/>
          <w:numId w:val="36"/>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enter into a joint venture with or merge with another business entity, your information may be disclosed to our new business partners or </w:t>
      </w:r>
      <w:r w:rsidR="00B5220D" w:rsidRPr="00FE322C">
        <w:rPr>
          <w:rFonts w:ascii="Arial" w:hAnsi="Arial" w:cs="Arial"/>
          <w:sz w:val="24"/>
          <w:szCs w:val="24"/>
          <w:lang w:eastAsia="en-GB"/>
        </w:rPr>
        <w:t>owners.</w:t>
      </w:r>
    </w:p>
    <w:p w14:paraId="6D9AF763" w14:textId="2077709A"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instruct repair or maintenance works, your information may be disclosed to any </w:t>
      </w:r>
      <w:r w:rsidR="00B5220D" w:rsidRPr="00FE322C">
        <w:rPr>
          <w:rFonts w:ascii="Arial" w:hAnsi="Arial" w:cs="Arial"/>
          <w:sz w:val="24"/>
          <w:szCs w:val="24"/>
          <w:lang w:eastAsia="en-GB"/>
        </w:rPr>
        <w:t>contractor.</w:t>
      </w:r>
    </w:p>
    <w:p w14:paraId="6D119489" w14:textId="072AC1B7"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are investigating a complaint, information may be disclosed to Police Scotland, Local Authority departments, Scottish Fire &amp; Rescue Service and others involved in any complaint, whether investigating the complaint or </w:t>
      </w:r>
      <w:r w:rsidR="00B5220D" w:rsidRPr="00FE322C">
        <w:rPr>
          <w:rFonts w:ascii="Arial" w:hAnsi="Arial" w:cs="Arial"/>
          <w:sz w:val="24"/>
          <w:szCs w:val="24"/>
          <w:lang w:eastAsia="en-GB"/>
        </w:rPr>
        <w:t>otherwise.</w:t>
      </w:r>
    </w:p>
    <w:p w14:paraId="567C4A79" w14:textId="1B67EBF5"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if we are updating tenancy details, your information may be disclosed to third parties (such as utility companies and the Local Authority</w:t>
      </w:r>
      <w:r w:rsidR="00B5220D" w:rsidRPr="00FE322C">
        <w:rPr>
          <w:rFonts w:ascii="Arial" w:hAnsi="Arial" w:cs="Arial"/>
          <w:sz w:val="24"/>
          <w:szCs w:val="24"/>
          <w:lang w:eastAsia="en-GB"/>
        </w:rPr>
        <w:t>).</w:t>
      </w:r>
    </w:p>
    <w:p w14:paraId="7941E3CA" w14:textId="65C26FE3"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are investigating payments made or otherwise, your information may be disclosed to payment processors, Local Authority and the Department for Work &amp; </w:t>
      </w:r>
      <w:r w:rsidR="00B5220D" w:rsidRPr="00FE322C">
        <w:rPr>
          <w:rFonts w:ascii="Arial" w:hAnsi="Arial" w:cs="Arial"/>
          <w:sz w:val="24"/>
          <w:szCs w:val="24"/>
          <w:lang w:eastAsia="en-GB"/>
        </w:rPr>
        <w:t>Pensions.</w:t>
      </w:r>
    </w:p>
    <w:p w14:paraId="6FCCA26F" w14:textId="339544AA" w:rsidR="00FE322C" w:rsidRPr="00FE322C" w:rsidRDefault="00FE322C" w:rsidP="00B5357D">
      <w:pPr>
        <w:pStyle w:val="ListParagraph"/>
        <w:numPr>
          <w:ilvl w:val="0"/>
          <w:numId w:val="29"/>
        </w:numPr>
        <w:spacing w:line="240" w:lineRule="auto"/>
        <w:jc w:val="both"/>
        <w:rPr>
          <w:rFonts w:ascii="Arial" w:hAnsi="Arial" w:cs="Arial"/>
          <w:sz w:val="24"/>
          <w:szCs w:val="24"/>
          <w:lang w:eastAsia="en-GB"/>
        </w:rPr>
      </w:pPr>
      <w:r w:rsidRPr="00FE322C">
        <w:rPr>
          <w:rFonts w:ascii="Arial" w:hAnsi="Arial" w:cs="Arial"/>
          <w:sz w:val="24"/>
          <w:szCs w:val="24"/>
          <w:lang w:eastAsia="en-GB"/>
        </w:rPr>
        <w:t xml:space="preserve">if we are conducting a survey of our products and/or service, your information may be disclosed to third parties assisting in the compilation and analysis of the survey </w:t>
      </w:r>
      <w:r w:rsidR="00B5220D" w:rsidRPr="00FE322C">
        <w:rPr>
          <w:rFonts w:ascii="Arial" w:hAnsi="Arial" w:cs="Arial"/>
          <w:sz w:val="24"/>
          <w:szCs w:val="24"/>
          <w:lang w:eastAsia="en-GB"/>
        </w:rPr>
        <w:t>results.</w:t>
      </w:r>
    </w:p>
    <w:p w14:paraId="18806574" w14:textId="1452F217" w:rsidR="00FE322C" w:rsidRPr="00FE322C" w:rsidRDefault="00FE322C" w:rsidP="00B5357D">
      <w:pPr>
        <w:pStyle w:val="ListParagraph"/>
        <w:numPr>
          <w:ilvl w:val="0"/>
          <w:numId w:val="29"/>
        </w:numPr>
        <w:spacing w:line="240" w:lineRule="auto"/>
        <w:jc w:val="both"/>
        <w:rPr>
          <w:rFonts w:ascii="Arial" w:hAnsi="Arial" w:cs="Arial"/>
          <w:b/>
          <w:sz w:val="24"/>
          <w:szCs w:val="24"/>
          <w:lang w:eastAsia="en-GB"/>
        </w:rPr>
      </w:pPr>
      <w:r w:rsidRPr="00FE322C">
        <w:rPr>
          <w:rFonts w:ascii="Arial" w:hAnsi="Arial" w:cs="Arial"/>
          <w:sz w:val="24"/>
          <w:szCs w:val="24"/>
        </w:rPr>
        <w:t xml:space="preserve">to obtain legal advice or take legal </w:t>
      </w:r>
      <w:r w:rsidR="00B5220D" w:rsidRPr="00FE322C">
        <w:rPr>
          <w:rFonts w:ascii="Arial" w:hAnsi="Arial" w:cs="Arial"/>
          <w:sz w:val="24"/>
          <w:szCs w:val="24"/>
        </w:rPr>
        <w:t>action.</w:t>
      </w:r>
    </w:p>
    <w:p w14:paraId="10C0C0A0" w14:textId="15BF76A4" w:rsidR="00FE322C" w:rsidRPr="00FE322C" w:rsidRDefault="00FE322C" w:rsidP="00B5357D">
      <w:pPr>
        <w:pStyle w:val="ListParagraph"/>
        <w:numPr>
          <w:ilvl w:val="0"/>
          <w:numId w:val="29"/>
        </w:numPr>
        <w:spacing w:line="240" w:lineRule="auto"/>
        <w:jc w:val="both"/>
        <w:rPr>
          <w:rFonts w:ascii="Arial" w:hAnsi="Arial" w:cs="Arial"/>
          <w:b/>
          <w:sz w:val="24"/>
          <w:szCs w:val="24"/>
          <w:lang w:eastAsia="en-GB"/>
        </w:rPr>
      </w:pPr>
      <w:r w:rsidRPr="00FE322C">
        <w:rPr>
          <w:rFonts w:ascii="Arial" w:hAnsi="Arial" w:cs="Arial"/>
          <w:sz w:val="24"/>
          <w:szCs w:val="24"/>
        </w:rPr>
        <w:t xml:space="preserve">to adhere to our statutory requirements to report to the Scottish Housing Regulator and notify the Local Authority in the event of court proceedings being raised to recover possession of a </w:t>
      </w:r>
      <w:r w:rsidR="00B5220D" w:rsidRPr="00FE322C">
        <w:rPr>
          <w:rFonts w:ascii="Arial" w:hAnsi="Arial" w:cs="Arial"/>
          <w:sz w:val="24"/>
          <w:szCs w:val="24"/>
        </w:rPr>
        <w:t>tenancy.</w:t>
      </w:r>
    </w:p>
    <w:p w14:paraId="4DAA776A" w14:textId="793BE8BE"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 xml:space="preserve">if you wish to access our Welfare Rights </w:t>
      </w:r>
      <w:r w:rsidR="00B5220D" w:rsidRPr="00FE322C">
        <w:rPr>
          <w:rFonts w:ascii="Arial" w:hAnsi="Arial" w:cs="Arial"/>
          <w:sz w:val="24"/>
          <w:szCs w:val="24"/>
        </w:rPr>
        <w:t>service.</w:t>
      </w:r>
    </w:p>
    <w:p w14:paraId="1FB40DAE" w14:textId="2492D2A1"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 xml:space="preserve">to allow you to make payment to us through third party </w:t>
      </w:r>
      <w:r w:rsidR="00B5220D" w:rsidRPr="00FE322C">
        <w:rPr>
          <w:rFonts w:ascii="Arial" w:hAnsi="Arial" w:cs="Arial"/>
          <w:sz w:val="24"/>
          <w:szCs w:val="24"/>
        </w:rPr>
        <w:t>organisations.</w:t>
      </w:r>
    </w:p>
    <w:p w14:paraId="597D7C77" w14:textId="3A6EB04E"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 xml:space="preserve">to Sheriff Officers, debt collection agencies and tracing agents in connection with any enforcement </w:t>
      </w:r>
      <w:r w:rsidR="00B5220D" w:rsidRPr="00FE322C">
        <w:rPr>
          <w:rFonts w:ascii="Arial" w:hAnsi="Arial" w:cs="Arial"/>
          <w:sz w:val="24"/>
          <w:szCs w:val="24"/>
        </w:rPr>
        <w:t>action.</w:t>
      </w:r>
    </w:p>
    <w:p w14:paraId="3E1CBA2C" w14:textId="79ADD991" w:rsidR="00FE322C" w:rsidRPr="00FE322C" w:rsidRDefault="00FE322C" w:rsidP="00B5357D">
      <w:pPr>
        <w:numPr>
          <w:ilvl w:val="0"/>
          <w:numId w:val="29"/>
        </w:numPr>
        <w:spacing w:line="240" w:lineRule="auto"/>
        <w:ind w:left="714" w:hanging="357"/>
        <w:jc w:val="both"/>
        <w:rPr>
          <w:rFonts w:ascii="Arial" w:hAnsi="Arial" w:cs="Arial"/>
          <w:sz w:val="24"/>
          <w:szCs w:val="24"/>
        </w:rPr>
      </w:pPr>
      <w:r w:rsidRPr="00FE322C">
        <w:rPr>
          <w:rFonts w:ascii="Arial" w:hAnsi="Arial" w:cs="Arial"/>
          <w:sz w:val="24"/>
          <w:szCs w:val="24"/>
        </w:rPr>
        <w:t xml:space="preserve">if we are processing any insurance claim made against </w:t>
      </w:r>
      <w:r w:rsidR="00B5220D" w:rsidRPr="00FE322C">
        <w:rPr>
          <w:rFonts w:ascii="Arial" w:hAnsi="Arial" w:cs="Arial"/>
          <w:sz w:val="24"/>
          <w:szCs w:val="24"/>
        </w:rPr>
        <w:t>us,</w:t>
      </w:r>
      <w:r w:rsidRPr="00FE322C">
        <w:rPr>
          <w:rFonts w:ascii="Arial" w:hAnsi="Arial" w:cs="Arial"/>
          <w:sz w:val="24"/>
          <w:szCs w:val="24"/>
        </w:rPr>
        <w:t xml:space="preserve"> we will forward the claim to our insurers</w:t>
      </w:r>
    </w:p>
    <w:p w14:paraId="6F1EF4C3" w14:textId="77777777" w:rsidR="00FE322C" w:rsidRPr="00FE322C" w:rsidRDefault="00FE322C" w:rsidP="00B5357D">
      <w:pPr>
        <w:jc w:val="both"/>
        <w:rPr>
          <w:rFonts w:ascii="Arial" w:hAnsi="Arial" w:cs="Arial"/>
          <w:sz w:val="24"/>
          <w:szCs w:val="24"/>
        </w:rPr>
      </w:pPr>
      <w:r w:rsidRPr="00FE322C">
        <w:rPr>
          <w:rFonts w:ascii="Arial" w:hAnsi="Arial" w:cs="Arial"/>
          <w:sz w:val="24"/>
          <w:szCs w:val="24"/>
        </w:rPr>
        <w:t xml:space="preserve"> </w:t>
      </w:r>
    </w:p>
    <w:p w14:paraId="11A0C152" w14:textId="77777777" w:rsidR="00FE322C" w:rsidRPr="00FE322C" w:rsidRDefault="00FE322C" w:rsidP="00B5357D">
      <w:pPr>
        <w:ind w:left="360"/>
        <w:jc w:val="both"/>
        <w:rPr>
          <w:rFonts w:ascii="Arial" w:hAnsi="Arial" w:cs="Arial"/>
          <w:sz w:val="24"/>
          <w:szCs w:val="24"/>
        </w:rPr>
      </w:pPr>
      <w:r w:rsidRPr="00FE322C">
        <w:rPr>
          <w:rFonts w:ascii="Arial" w:hAnsi="Arial" w:cs="Arial"/>
          <w:sz w:val="24"/>
          <w:szCs w:val="24"/>
          <w:lang w:eastAsia="en-GB"/>
        </w:rPr>
        <w:t>Unless we have a lawful basis for disclosure, we will not otherwise share, sell or distribute any of the information you provide to us without your consent.</w:t>
      </w:r>
    </w:p>
    <w:p w14:paraId="5F253098" w14:textId="77777777" w:rsidR="00FE322C" w:rsidRPr="00FE322C" w:rsidRDefault="00FE322C" w:rsidP="00B5357D">
      <w:pPr>
        <w:jc w:val="both"/>
        <w:rPr>
          <w:rFonts w:ascii="Arial" w:hAnsi="Arial" w:cs="Arial"/>
          <w:sz w:val="24"/>
          <w:szCs w:val="24"/>
        </w:rPr>
      </w:pPr>
    </w:p>
    <w:p w14:paraId="30C60DD6"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TRANSFERS OUTSIDE THE UK AND EUROPE</w:t>
      </w:r>
    </w:p>
    <w:p w14:paraId="390DA3AF"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We will only store your information within the UK and EAA.</w:t>
      </w:r>
    </w:p>
    <w:p w14:paraId="5B4D3B5A" w14:textId="77777777" w:rsidR="00FE322C" w:rsidRPr="00FE322C" w:rsidRDefault="00FE322C" w:rsidP="00B5357D">
      <w:pPr>
        <w:jc w:val="both"/>
        <w:rPr>
          <w:rFonts w:ascii="Arial" w:hAnsi="Arial" w:cs="Arial"/>
          <w:sz w:val="24"/>
          <w:szCs w:val="24"/>
        </w:rPr>
      </w:pPr>
    </w:p>
    <w:p w14:paraId="3CEAD02D" w14:textId="77777777" w:rsidR="00FE322C" w:rsidRPr="00FE322C" w:rsidRDefault="00FE322C" w:rsidP="00B5357D">
      <w:pPr>
        <w:numPr>
          <w:ilvl w:val="0"/>
          <w:numId w:val="30"/>
        </w:numPr>
        <w:spacing w:line="240" w:lineRule="auto"/>
        <w:ind w:left="426" w:hanging="426"/>
        <w:jc w:val="both"/>
        <w:rPr>
          <w:rFonts w:ascii="Arial" w:hAnsi="Arial" w:cs="Arial"/>
          <w:sz w:val="24"/>
          <w:szCs w:val="24"/>
        </w:rPr>
      </w:pPr>
      <w:r w:rsidRPr="00FE322C">
        <w:rPr>
          <w:rFonts w:ascii="Arial" w:hAnsi="Arial" w:cs="Arial"/>
          <w:b/>
          <w:sz w:val="24"/>
          <w:szCs w:val="24"/>
        </w:rPr>
        <w:t>SECURITY</w:t>
      </w:r>
    </w:p>
    <w:p w14:paraId="17411814" w14:textId="3117C50A"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When we collect your personal data, we take steps to make sure that it is kept secure and safe. </w:t>
      </w:r>
    </w:p>
    <w:p w14:paraId="374586EA" w14:textId="77777777" w:rsidR="00FE322C" w:rsidRPr="00FE322C" w:rsidRDefault="00FE322C" w:rsidP="00B5357D">
      <w:pPr>
        <w:jc w:val="both"/>
        <w:rPr>
          <w:rFonts w:ascii="Arial" w:hAnsi="Arial" w:cs="Arial"/>
          <w:sz w:val="24"/>
          <w:szCs w:val="24"/>
          <w:lang w:eastAsia="en-GB"/>
        </w:rPr>
      </w:pPr>
    </w:p>
    <w:p w14:paraId="01559C13"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lastRenderedPageBreak/>
        <w:t>The Association has been awarded the Cyber Essentials Certification which provides assurance that a number of key information security controls are in place within the organisation.  All employee data which is stored electronically is access controlled or digitally encrypted.</w:t>
      </w:r>
    </w:p>
    <w:p w14:paraId="4C5128F1" w14:textId="77777777" w:rsidR="00FE322C" w:rsidRPr="00FE322C" w:rsidRDefault="00FE322C" w:rsidP="00B5357D">
      <w:pPr>
        <w:ind w:left="360"/>
        <w:jc w:val="both"/>
        <w:rPr>
          <w:rFonts w:ascii="Arial" w:hAnsi="Arial" w:cs="Arial"/>
          <w:sz w:val="24"/>
          <w:szCs w:val="24"/>
        </w:rPr>
      </w:pPr>
    </w:p>
    <w:p w14:paraId="609C8D8D" w14:textId="77777777" w:rsidR="00FE322C" w:rsidRPr="00FE322C" w:rsidRDefault="00FE322C" w:rsidP="00B5357D">
      <w:pPr>
        <w:ind w:left="360" w:firstLine="66"/>
        <w:jc w:val="both"/>
        <w:rPr>
          <w:rFonts w:ascii="Arial" w:hAnsi="Arial" w:cs="Arial"/>
          <w:sz w:val="24"/>
          <w:szCs w:val="24"/>
        </w:rPr>
      </w:pPr>
      <w:r w:rsidRPr="00FE322C">
        <w:rPr>
          <w:rFonts w:ascii="Arial" w:hAnsi="Arial" w:cs="Arial"/>
          <w:sz w:val="24"/>
          <w:szCs w:val="24"/>
        </w:rPr>
        <w:t>Where a physical copy of any data is stored, it is stored in a locked filing cabinet or drawer.</w:t>
      </w:r>
    </w:p>
    <w:p w14:paraId="70EF4405" w14:textId="77777777" w:rsidR="00FE322C" w:rsidRPr="00FE322C" w:rsidRDefault="00FE322C" w:rsidP="00B5357D">
      <w:pPr>
        <w:ind w:left="360"/>
        <w:jc w:val="both"/>
        <w:rPr>
          <w:rFonts w:ascii="Arial" w:hAnsi="Arial" w:cs="Arial"/>
          <w:sz w:val="24"/>
          <w:szCs w:val="24"/>
          <w:lang w:eastAsia="en-GB"/>
        </w:rPr>
      </w:pPr>
    </w:p>
    <w:p w14:paraId="26115FF1" w14:textId="1AE27F4B" w:rsidR="00FE322C" w:rsidRPr="00FE322C" w:rsidRDefault="00FE322C" w:rsidP="00B5357D">
      <w:pPr>
        <w:ind w:left="426"/>
        <w:jc w:val="both"/>
        <w:rPr>
          <w:rFonts w:ascii="Arial" w:hAnsi="Arial" w:cs="Arial"/>
          <w:sz w:val="24"/>
          <w:szCs w:val="24"/>
          <w:lang w:eastAsia="en-GB"/>
        </w:rPr>
      </w:pPr>
      <w:r w:rsidRPr="00FE322C">
        <w:rPr>
          <w:rFonts w:ascii="Arial" w:hAnsi="Arial" w:cs="Arial"/>
          <w:sz w:val="24"/>
          <w:szCs w:val="24"/>
          <w:lang w:eastAsia="en-GB"/>
        </w:rPr>
        <w:t xml:space="preserve">Further information regarding security and storage of data can be found in our Data Protection Policy </w:t>
      </w:r>
    </w:p>
    <w:p w14:paraId="039A583A" w14:textId="77777777" w:rsidR="00FE322C" w:rsidRPr="00FE322C" w:rsidRDefault="00FE322C" w:rsidP="00B5357D">
      <w:pPr>
        <w:jc w:val="both"/>
        <w:rPr>
          <w:rFonts w:ascii="Arial" w:hAnsi="Arial" w:cs="Arial"/>
          <w:sz w:val="24"/>
          <w:szCs w:val="24"/>
        </w:rPr>
      </w:pPr>
    </w:p>
    <w:p w14:paraId="53375AF9" w14:textId="77777777" w:rsidR="00FE322C" w:rsidRPr="00FE322C" w:rsidRDefault="00FE322C" w:rsidP="00B5357D">
      <w:pPr>
        <w:pStyle w:val="ListParagraph"/>
        <w:numPr>
          <w:ilvl w:val="0"/>
          <w:numId w:val="30"/>
        </w:numPr>
        <w:spacing w:line="240" w:lineRule="auto"/>
        <w:ind w:left="426" w:hanging="567"/>
        <w:jc w:val="both"/>
        <w:rPr>
          <w:rFonts w:ascii="Arial" w:hAnsi="Arial" w:cs="Arial"/>
          <w:b/>
          <w:sz w:val="24"/>
          <w:szCs w:val="24"/>
        </w:rPr>
      </w:pPr>
      <w:r w:rsidRPr="00FE322C">
        <w:rPr>
          <w:rFonts w:ascii="Arial" w:hAnsi="Arial" w:cs="Arial"/>
          <w:b/>
          <w:sz w:val="24"/>
          <w:szCs w:val="24"/>
        </w:rPr>
        <w:t>HOW LONG WE WILL KEEP YOUR INFORMATION</w:t>
      </w:r>
    </w:p>
    <w:p w14:paraId="0DA9DB40" w14:textId="77777777" w:rsidR="00FE322C" w:rsidRPr="00FE322C" w:rsidRDefault="00FE322C" w:rsidP="00B5357D">
      <w:pPr>
        <w:pStyle w:val="BodyTextFirstIndent"/>
        <w:tabs>
          <w:tab w:val="left" w:pos="720"/>
        </w:tabs>
        <w:ind w:left="426" w:firstLine="0"/>
        <w:jc w:val="both"/>
        <w:rPr>
          <w:rFonts w:ascii="Arial" w:hAnsi="Arial" w:cs="Arial"/>
          <w:sz w:val="24"/>
          <w:szCs w:val="24"/>
        </w:rPr>
      </w:pPr>
      <w:r w:rsidRPr="00FE322C">
        <w:rPr>
          <w:rFonts w:ascii="Arial" w:hAnsi="Arial" w:cs="Arial"/>
          <w:sz w:val="24"/>
          <w:szCs w:val="24"/>
        </w:rPr>
        <w:t xml:space="preserve">We review our data retention periods regularly and will only hold your personal data for as long as is necessary for the relevant activity, or as required by law (we may be legally required to hold some types of information), or as set out in any relevant contract we have with you. </w:t>
      </w:r>
    </w:p>
    <w:p w14:paraId="484CE317" w14:textId="77777777" w:rsidR="00FE322C" w:rsidRPr="00FE322C" w:rsidRDefault="00FE322C" w:rsidP="00B5357D">
      <w:pPr>
        <w:pStyle w:val="BodyTextFirstIndent"/>
        <w:tabs>
          <w:tab w:val="left" w:pos="720"/>
        </w:tabs>
        <w:ind w:firstLine="0"/>
        <w:jc w:val="both"/>
        <w:rPr>
          <w:rFonts w:ascii="Arial" w:hAnsi="Arial" w:cs="Arial"/>
          <w:sz w:val="24"/>
          <w:szCs w:val="24"/>
        </w:rPr>
      </w:pPr>
    </w:p>
    <w:p w14:paraId="48B0D614" w14:textId="77777777" w:rsidR="00FE322C" w:rsidRPr="00FE322C" w:rsidRDefault="00FE322C" w:rsidP="00B5357D">
      <w:pPr>
        <w:pStyle w:val="BodyTextFirstIndent"/>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hanging="862"/>
        <w:jc w:val="both"/>
        <w:rPr>
          <w:rFonts w:ascii="Arial" w:hAnsi="Arial" w:cs="Arial"/>
          <w:b/>
          <w:sz w:val="24"/>
          <w:szCs w:val="24"/>
        </w:rPr>
      </w:pPr>
      <w:r w:rsidRPr="00FE322C">
        <w:rPr>
          <w:rFonts w:ascii="Arial" w:hAnsi="Arial" w:cs="Arial"/>
          <w:b/>
          <w:sz w:val="24"/>
          <w:szCs w:val="24"/>
        </w:rPr>
        <w:t>YOUR RIGHTS</w:t>
      </w:r>
    </w:p>
    <w:p w14:paraId="4311863F" w14:textId="77777777" w:rsidR="00FE322C" w:rsidRPr="00FE322C" w:rsidRDefault="00FE322C" w:rsidP="00B5357D">
      <w:pPr>
        <w:pStyle w:val="BodyTextFirstIndent"/>
        <w:tabs>
          <w:tab w:val="left" w:pos="360"/>
        </w:tabs>
        <w:ind w:left="-142" w:firstLine="0"/>
        <w:jc w:val="both"/>
        <w:rPr>
          <w:rFonts w:ascii="Arial" w:hAnsi="Arial" w:cs="Arial"/>
          <w:sz w:val="24"/>
          <w:szCs w:val="24"/>
        </w:rPr>
      </w:pPr>
      <w:r w:rsidRPr="00FE322C">
        <w:rPr>
          <w:rFonts w:ascii="Arial" w:hAnsi="Arial" w:cs="Arial"/>
          <w:b/>
          <w:sz w:val="24"/>
          <w:szCs w:val="24"/>
        </w:rPr>
        <w:tab/>
      </w:r>
      <w:r w:rsidRPr="00FE322C">
        <w:rPr>
          <w:rFonts w:ascii="Arial" w:hAnsi="Arial" w:cs="Arial"/>
          <w:sz w:val="24"/>
          <w:szCs w:val="24"/>
        </w:rPr>
        <w:t>You have rights in relation to your personal data and can ask us for the following:</w:t>
      </w:r>
    </w:p>
    <w:p w14:paraId="1257F595" w14:textId="77777777" w:rsidR="00FE322C" w:rsidRPr="00FE322C" w:rsidRDefault="00FE322C" w:rsidP="00B5357D">
      <w:pPr>
        <w:ind w:left="720"/>
        <w:jc w:val="both"/>
        <w:rPr>
          <w:rFonts w:ascii="Arial" w:hAnsi="Arial" w:cs="Arial"/>
          <w:sz w:val="24"/>
          <w:szCs w:val="24"/>
        </w:rPr>
      </w:pPr>
    </w:p>
    <w:p w14:paraId="53750EAC" w14:textId="68A68D34"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To access information about the personal data we are processing and to obtain a copy of </w:t>
      </w:r>
      <w:r w:rsidR="00B5220D" w:rsidRPr="00FE322C">
        <w:rPr>
          <w:rFonts w:ascii="Arial" w:hAnsi="Arial" w:cs="Arial"/>
          <w:sz w:val="24"/>
          <w:szCs w:val="24"/>
          <w:lang w:eastAsia="en-GB"/>
        </w:rPr>
        <w:t>it.</w:t>
      </w:r>
    </w:p>
    <w:p w14:paraId="4CC0C981" w14:textId="594AD929"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 xml:space="preserve">To change incorrect or incomplete </w:t>
      </w:r>
      <w:r w:rsidR="00B5220D" w:rsidRPr="00FE322C">
        <w:rPr>
          <w:rFonts w:ascii="Arial" w:hAnsi="Arial" w:cs="Arial"/>
          <w:sz w:val="24"/>
          <w:szCs w:val="24"/>
          <w:lang w:eastAsia="en-GB"/>
        </w:rPr>
        <w:t>data.</w:t>
      </w:r>
    </w:p>
    <w:p w14:paraId="1AFF3EB8" w14:textId="63B5ABDD"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To erase or stop processing your data (in certain circumstances</w:t>
      </w:r>
      <w:r w:rsidR="00B5220D" w:rsidRPr="00FE322C">
        <w:rPr>
          <w:rFonts w:ascii="Arial" w:hAnsi="Arial" w:cs="Arial"/>
          <w:sz w:val="24"/>
          <w:szCs w:val="24"/>
          <w:lang w:eastAsia="en-GB"/>
        </w:rPr>
        <w:t>).</w:t>
      </w:r>
    </w:p>
    <w:p w14:paraId="4D15DF0D" w14:textId="77777777" w:rsidR="00FE322C" w:rsidRPr="00FE322C" w:rsidRDefault="00FE322C" w:rsidP="00B5357D">
      <w:pPr>
        <w:pStyle w:val="BodyTextFirstIndent"/>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Arial" w:hAnsi="Arial" w:cs="Arial"/>
          <w:sz w:val="24"/>
          <w:szCs w:val="24"/>
          <w:lang w:eastAsia="en-GB"/>
        </w:rPr>
      </w:pPr>
      <w:r w:rsidRPr="00FE322C">
        <w:rPr>
          <w:rFonts w:ascii="Arial" w:hAnsi="Arial" w:cs="Arial"/>
          <w:sz w:val="24"/>
          <w:szCs w:val="24"/>
          <w:lang w:eastAsia="en-GB"/>
        </w:rPr>
        <w:t>To stop sending you marketing messages; and</w:t>
      </w:r>
    </w:p>
    <w:p w14:paraId="5B1AD721" w14:textId="77777777" w:rsidR="00FE322C" w:rsidRPr="00FE322C" w:rsidRDefault="00FE322C" w:rsidP="00B5357D">
      <w:pPr>
        <w:numPr>
          <w:ilvl w:val="0"/>
          <w:numId w:val="31"/>
        </w:numPr>
        <w:spacing w:line="240" w:lineRule="auto"/>
        <w:jc w:val="both"/>
        <w:rPr>
          <w:rFonts w:ascii="Arial" w:hAnsi="Arial" w:cs="Arial"/>
          <w:sz w:val="24"/>
          <w:szCs w:val="24"/>
        </w:rPr>
      </w:pPr>
      <w:r w:rsidRPr="00FE322C">
        <w:rPr>
          <w:rFonts w:ascii="Arial" w:hAnsi="Arial" w:cs="Arial"/>
          <w:sz w:val="24"/>
          <w:szCs w:val="24"/>
          <w:lang w:eastAsia="en-GB"/>
        </w:rPr>
        <w:t>To object to certain processing activities.</w:t>
      </w:r>
    </w:p>
    <w:p w14:paraId="2FBBEBEC" w14:textId="77777777" w:rsidR="00FE322C" w:rsidRPr="00FE322C" w:rsidRDefault="00FE322C" w:rsidP="00B5357D">
      <w:pPr>
        <w:jc w:val="both"/>
        <w:rPr>
          <w:rFonts w:ascii="Arial" w:hAnsi="Arial" w:cs="Arial"/>
          <w:sz w:val="24"/>
          <w:szCs w:val="24"/>
        </w:rPr>
      </w:pPr>
    </w:p>
    <w:p w14:paraId="57569BE4" w14:textId="5E00D5C7" w:rsidR="00FE322C" w:rsidRPr="00FE322C" w:rsidRDefault="00FE322C" w:rsidP="00B5357D">
      <w:pPr>
        <w:ind w:left="426"/>
        <w:jc w:val="both"/>
        <w:rPr>
          <w:rFonts w:ascii="Arial" w:hAnsi="Arial" w:cs="Arial"/>
          <w:sz w:val="24"/>
          <w:szCs w:val="24"/>
        </w:rPr>
      </w:pPr>
      <w:r w:rsidRPr="00FE322C">
        <w:rPr>
          <w:rFonts w:ascii="Arial" w:hAnsi="Arial" w:cs="Arial"/>
          <w:sz w:val="24"/>
          <w:szCs w:val="24"/>
          <w:lang w:eastAsia="en-GB"/>
        </w:rPr>
        <w:t xml:space="preserve">If you would like to exercise any of your </w:t>
      </w:r>
      <w:bookmarkStart w:id="1" w:name="_Hlk44407020"/>
      <w:r w:rsidRPr="00FE322C">
        <w:rPr>
          <w:rFonts w:ascii="Arial" w:hAnsi="Arial" w:cs="Arial"/>
          <w:sz w:val="24"/>
          <w:szCs w:val="24"/>
          <w:lang w:eastAsia="en-GB"/>
        </w:rPr>
        <w:t xml:space="preserve">rights above, please contact us at </w:t>
      </w:r>
      <w:hyperlink r:id="rId12" w:history="1">
        <w:r w:rsidRPr="00B5220D">
          <w:rPr>
            <w:rStyle w:val="Hyperlink"/>
            <w:rFonts w:ascii="Arial" w:eastAsia="Arial Unicode MS" w:hAnsi="Arial" w:cs="Arial"/>
            <w:color w:val="605DBF" w:themeColor="text2" w:themeTint="99"/>
            <w:sz w:val="24"/>
            <w:szCs w:val="24"/>
          </w:rPr>
          <w:t>admin@bridgewaterha.org.uk</w:t>
        </w:r>
      </w:hyperlink>
      <w:r w:rsidRPr="00B5220D">
        <w:rPr>
          <w:rFonts w:ascii="Arial" w:hAnsi="Arial" w:cs="Arial"/>
          <w:color w:val="605DBF" w:themeColor="text2" w:themeTint="99"/>
          <w:sz w:val="24"/>
          <w:szCs w:val="24"/>
          <w:lang w:eastAsia="en-GB"/>
        </w:rPr>
        <w:t xml:space="preserve"> </w:t>
      </w:r>
      <w:r w:rsidRPr="00FE322C">
        <w:rPr>
          <w:rFonts w:ascii="Arial" w:hAnsi="Arial" w:cs="Arial"/>
          <w:sz w:val="24"/>
          <w:szCs w:val="24"/>
          <w:lang w:eastAsia="en-GB"/>
        </w:rPr>
        <w:t>in the first instance</w:t>
      </w:r>
      <w:bookmarkEnd w:id="1"/>
      <w:r w:rsidRPr="00FE322C">
        <w:rPr>
          <w:rFonts w:ascii="Arial" w:hAnsi="Arial" w:cs="Arial"/>
          <w:sz w:val="24"/>
          <w:szCs w:val="24"/>
          <w:lang w:eastAsia="en-GB"/>
        </w:rPr>
        <w:t>.  You should note that your rights under the GDPR and 2018 Act are not absolute and are subject to qualification.</w:t>
      </w:r>
    </w:p>
    <w:p w14:paraId="30A76DE5" w14:textId="77777777" w:rsidR="00FE322C" w:rsidRPr="00FE322C" w:rsidRDefault="00FE322C" w:rsidP="00B5357D">
      <w:pPr>
        <w:jc w:val="both"/>
        <w:rPr>
          <w:rFonts w:ascii="Arial" w:hAnsi="Arial" w:cs="Arial"/>
          <w:sz w:val="24"/>
          <w:szCs w:val="24"/>
        </w:rPr>
      </w:pPr>
    </w:p>
    <w:p w14:paraId="222FAB88"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If you remain unsatisfied after your complaint has been processed by us, you also have the right to complain to the Information Commissioner’s Office in relation to our use of your information.  The Information Commissioner’s contact details are noted below:</w:t>
      </w:r>
    </w:p>
    <w:p w14:paraId="19D442DF" w14:textId="77777777" w:rsidR="00FE322C" w:rsidRPr="00FE322C" w:rsidRDefault="00FE322C" w:rsidP="00B5357D">
      <w:pPr>
        <w:jc w:val="both"/>
        <w:rPr>
          <w:rFonts w:ascii="Arial" w:hAnsi="Arial" w:cs="Arial"/>
          <w:sz w:val="24"/>
          <w:szCs w:val="24"/>
        </w:rPr>
      </w:pPr>
    </w:p>
    <w:p w14:paraId="7F161CE8"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Information Commissioner’s Office</w:t>
      </w:r>
    </w:p>
    <w:p w14:paraId="0E5FDD75"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Wycliffe House</w:t>
      </w:r>
    </w:p>
    <w:p w14:paraId="0EBF77A5"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Water Lane</w:t>
      </w:r>
    </w:p>
    <w:p w14:paraId="625DB9E0"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Wilmslow</w:t>
      </w:r>
    </w:p>
    <w:p w14:paraId="40B0A469" w14:textId="77777777" w:rsidR="00FE322C" w:rsidRPr="00FE322C" w:rsidRDefault="00FE322C" w:rsidP="00B5357D">
      <w:pPr>
        <w:ind w:firstLine="426"/>
        <w:jc w:val="both"/>
        <w:rPr>
          <w:rFonts w:ascii="Arial" w:hAnsi="Arial" w:cs="Arial"/>
          <w:sz w:val="24"/>
          <w:szCs w:val="24"/>
        </w:rPr>
      </w:pPr>
      <w:r w:rsidRPr="00FE322C">
        <w:rPr>
          <w:rFonts w:ascii="Arial" w:hAnsi="Arial" w:cs="Arial"/>
          <w:sz w:val="24"/>
          <w:szCs w:val="24"/>
        </w:rPr>
        <w:t>Cheshire</w:t>
      </w:r>
    </w:p>
    <w:p w14:paraId="53A02869"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SK9 5AF</w:t>
      </w:r>
    </w:p>
    <w:p w14:paraId="423B1CEF" w14:textId="77777777" w:rsidR="00FE322C" w:rsidRPr="00FE322C" w:rsidRDefault="00FE322C" w:rsidP="00B5357D">
      <w:pPr>
        <w:jc w:val="both"/>
        <w:rPr>
          <w:rFonts w:ascii="Arial" w:hAnsi="Arial" w:cs="Arial"/>
          <w:sz w:val="24"/>
          <w:szCs w:val="24"/>
        </w:rPr>
      </w:pPr>
    </w:p>
    <w:p w14:paraId="70D1E007"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Website</w:t>
      </w:r>
      <w:r w:rsidRPr="00B5220D">
        <w:rPr>
          <w:rFonts w:ascii="Arial" w:hAnsi="Arial" w:cs="Arial"/>
          <w:color w:val="605DBF" w:themeColor="text2" w:themeTint="99"/>
          <w:sz w:val="24"/>
          <w:szCs w:val="24"/>
        </w:rPr>
        <w:t xml:space="preserve">: </w:t>
      </w:r>
      <w:hyperlink r:id="rId13" w:history="1">
        <w:r w:rsidRPr="00B5220D">
          <w:rPr>
            <w:rStyle w:val="Hyperlink"/>
            <w:rFonts w:ascii="Arial" w:eastAsia="Arial Unicode MS" w:hAnsi="Arial" w:cs="Arial"/>
            <w:color w:val="605DBF" w:themeColor="text2" w:themeTint="99"/>
            <w:sz w:val="24"/>
            <w:szCs w:val="24"/>
          </w:rPr>
          <w:t>www.ico.org.uk</w:t>
        </w:r>
      </w:hyperlink>
      <w:r w:rsidRPr="00FE322C">
        <w:rPr>
          <w:rFonts w:ascii="Arial" w:hAnsi="Arial" w:cs="Arial"/>
          <w:sz w:val="24"/>
          <w:szCs w:val="24"/>
        </w:rPr>
        <w:t xml:space="preserve"> </w:t>
      </w:r>
    </w:p>
    <w:p w14:paraId="3E8C5944" w14:textId="77777777" w:rsidR="00FE322C" w:rsidRPr="00FE322C" w:rsidRDefault="00FE322C" w:rsidP="00B5357D">
      <w:pPr>
        <w:jc w:val="both"/>
        <w:rPr>
          <w:rFonts w:ascii="Arial" w:hAnsi="Arial" w:cs="Arial"/>
          <w:sz w:val="24"/>
          <w:szCs w:val="24"/>
        </w:rPr>
      </w:pPr>
    </w:p>
    <w:p w14:paraId="29494EC3" w14:textId="77777777" w:rsidR="00FE322C" w:rsidRPr="00FE322C" w:rsidRDefault="00FE322C" w:rsidP="00B5357D">
      <w:pPr>
        <w:ind w:left="426"/>
        <w:jc w:val="both"/>
        <w:rPr>
          <w:rFonts w:ascii="Arial" w:hAnsi="Arial" w:cs="Arial"/>
          <w:sz w:val="24"/>
          <w:szCs w:val="24"/>
        </w:rPr>
      </w:pPr>
      <w:r w:rsidRPr="00FE322C">
        <w:rPr>
          <w:rFonts w:ascii="Arial" w:hAnsi="Arial" w:cs="Arial"/>
          <w:sz w:val="24"/>
          <w:szCs w:val="24"/>
        </w:rPr>
        <w:t>The accuracy of your information is important to us – please help us keep our records updated by informing us of any changes to your personal and contact details.</w:t>
      </w:r>
    </w:p>
    <w:p w14:paraId="7C5F4622" w14:textId="77777777" w:rsidR="00FE322C" w:rsidRPr="00FE322C" w:rsidRDefault="00FE322C" w:rsidP="00B5357D">
      <w:pPr>
        <w:ind w:left="426"/>
        <w:jc w:val="both"/>
        <w:rPr>
          <w:rFonts w:ascii="Arial" w:hAnsi="Arial" w:cs="Arial"/>
          <w:sz w:val="24"/>
          <w:szCs w:val="24"/>
        </w:rPr>
      </w:pPr>
    </w:p>
    <w:p w14:paraId="6E128880" w14:textId="77777777" w:rsidR="00FE322C" w:rsidRPr="00FE322C" w:rsidRDefault="00FE322C" w:rsidP="00FE322C">
      <w:pPr>
        <w:pStyle w:val="BodyText"/>
        <w:spacing w:before="4"/>
        <w:jc w:val="left"/>
        <w:rPr>
          <w:rFonts w:ascii="Arial" w:hAnsi="Arial" w:cs="Arial"/>
          <w:szCs w:val="24"/>
        </w:rPr>
      </w:pPr>
    </w:p>
    <w:p w14:paraId="0210048B" w14:textId="79EA545D" w:rsidR="006F71AC" w:rsidRDefault="006F71AC" w:rsidP="006F71AC">
      <w:pPr>
        <w:pStyle w:val="Heading1"/>
      </w:pPr>
      <w:r>
        <w:lastRenderedPageBreak/>
        <w:t>Y</w:t>
      </w:r>
      <w:r w:rsidRPr="006F71AC">
        <w:t xml:space="preserve">our application </w:t>
      </w:r>
    </w:p>
    <w:p w14:paraId="5EA3891D" w14:textId="77777777" w:rsidR="006F71AC" w:rsidRDefault="006F71AC" w:rsidP="0086642D"/>
    <w:p w14:paraId="7EDC0C13" w14:textId="5D314F12" w:rsidR="00B5357D" w:rsidRPr="00B5357D" w:rsidRDefault="00B5357D" w:rsidP="00B5357D">
      <w:pPr>
        <w:pStyle w:val="BodyText"/>
        <w:rPr>
          <w:rFonts w:ascii="Arial" w:hAnsi="Arial" w:cs="Arial"/>
          <w:szCs w:val="24"/>
        </w:rPr>
      </w:pPr>
      <w:r w:rsidRPr="00B5357D">
        <w:rPr>
          <w:rFonts w:ascii="Arial" w:hAnsi="Arial" w:cs="Arial"/>
          <w:szCs w:val="24"/>
        </w:rPr>
        <w:t>To apply, please complete the application form which accompanies th</w:t>
      </w:r>
      <w:r>
        <w:rPr>
          <w:rFonts w:ascii="Arial" w:hAnsi="Arial" w:cs="Arial"/>
          <w:szCs w:val="24"/>
        </w:rPr>
        <w:t>is</w:t>
      </w:r>
      <w:r w:rsidRPr="00B5357D">
        <w:rPr>
          <w:rFonts w:ascii="Arial" w:hAnsi="Arial" w:cs="Arial"/>
          <w:szCs w:val="24"/>
        </w:rPr>
        <w:t xml:space="preserve"> recruitment pack. Both are found at </w:t>
      </w:r>
      <w:hyperlink r:id="rId14" w:history="1">
        <w:r w:rsidRPr="00B5220D">
          <w:rPr>
            <w:rStyle w:val="Hyperlink"/>
            <w:rFonts w:ascii="Arial" w:hAnsi="Arial" w:cs="Arial"/>
            <w:color w:val="605DBF" w:themeColor="text2" w:themeTint="99"/>
            <w:szCs w:val="24"/>
          </w:rPr>
          <w:t>https://www.bridgewaterha.org.uk/recruitment</w:t>
        </w:r>
      </w:hyperlink>
      <w:r w:rsidRPr="00B5220D">
        <w:rPr>
          <w:rFonts w:ascii="Arial" w:hAnsi="Arial" w:cs="Arial"/>
          <w:color w:val="605DBF" w:themeColor="text2" w:themeTint="99"/>
          <w:szCs w:val="24"/>
        </w:rPr>
        <w:t xml:space="preserve">. </w:t>
      </w:r>
      <w:r w:rsidRPr="00B5357D">
        <w:rPr>
          <w:rFonts w:ascii="Arial" w:hAnsi="Arial" w:cs="Arial"/>
          <w:szCs w:val="24"/>
        </w:rPr>
        <w:t xml:space="preserve">All applications need to be received no later than </w:t>
      </w:r>
      <w:r w:rsidRPr="00B5220D">
        <w:rPr>
          <w:rFonts w:ascii="Arial" w:hAnsi="Arial" w:cs="Arial"/>
          <w:b/>
          <w:bCs/>
          <w:szCs w:val="24"/>
        </w:rPr>
        <w:t xml:space="preserve">12 Noon on </w:t>
      </w:r>
      <w:r w:rsidR="00B5220D" w:rsidRPr="00B5220D">
        <w:rPr>
          <w:rFonts w:ascii="Arial" w:hAnsi="Arial" w:cs="Arial"/>
          <w:b/>
          <w:bCs/>
          <w:szCs w:val="24"/>
        </w:rPr>
        <w:t>Friday 8</w:t>
      </w:r>
      <w:r w:rsidR="00B5220D" w:rsidRPr="00B5220D">
        <w:rPr>
          <w:rFonts w:ascii="Arial" w:hAnsi="Arial" w:cs="Arial"/>
          <w:b/>
          <w:bCs/>
          <w:szCs w:val="24"/>
          <w:vertAlign w:val="superscript"/>
        </w:rPr>
        <w:t>th</w:t>
      </w:r>
      <w:r w:rsidR="00B5220D" w:rsidRPr="00B5220D">
        <w:rPr>
          <w:rFonts w:ascii="Arial" w:hAnsi="Arial" w:cs="Arial"/>
          <w:b/>
          <w:bCs/>
          <w:szCs w:val="24"/>
        </w:rPr>
        <w:t xml:space="preserve"> August</w:t>
      </w:r>
      <w:r w:rsidRPr="00B5220D">
        <w:rPr>
          <w:rFonts w:ascii="Arial" w:hAnsi="Arial" w:cs="Arial"/>
          <w:b/>
          <w:bCs/>
          <w:szCs w:val="24"/>
        </w:rPr>
        <w:t xml:space="preserve"> 2025</w:t>
      </w:r>
      <w:r w:rsidRPr="00B5357D">
        <w:rPr>
          <w:rFonts w:ascii="Arial" w:hAnsi="Arial" w:cs="Arial"/>
          <w:szCs w:val="24"/>
        </w:rPr>
        <w:t xml:space="preserve">. Shortlisting will take place on </w:t>
      </w:r>
      <w:r w:rsidR="00B5220D" w:rsidRPr="00B5220D">
        <w:rPr>
          <w:rFonts w:ascii="Arial" w:hAnsi="Arial" w:cs="Arial"/>
          <w:b/>
          <w:bCs/>
          <w:szCs w:val="24"/>
        </w:rPr>
        <w:t>Monday 11</w:t>
      </w:r>
      <w:r w:rsidR="00B5220D" w:rsidRPr="00B5220D">
        <w:rPr>
          <w:rFonts w:ascii="Arial" w:hAnsi="Arial" w:cs="Arial"/>
          <w:b/>
          <w:bCs/>
          <w:szCs w:val="24"/>
          <w:vertAlign w:val="superscript"/>
        </w:rPr>
        <w:t>th</w:t>
      </w:r>
      <w:r w:rsidR="00B5220D" w:rsidRPr="00B5220D">
        <w:rPr>
          <w:rFonts w:ascii="Arial" w:hAnsi="Arial" w:cs="Arial"/>
          <w:b/>
          <w:bCs/>
          <w:szCs w:val="24"/>
        </w:rPr>
        <w:t xml:space="preserve"> August</w:t>
      </w:r>
      <w:r w:rsidR="00B5220D">
        <w:rPr>
          <w:rFonts w:ascii="Arial" w:hAnsi="Arial" w:cs="Arial"/>
          <w:szCs w:val="24"/>
        </w:rPr>
        <w:t xml:space="preserve"> </w:t>
      </w:r>
      <w:r w:rsidR="00B5220D" w:rsidRPr="00B5220D">
        <w:rPr>
          <w:rFonts w:ascii="Arial" w:hAnsi="Arial" w:cs="Arial"/>
          <w:b/>
          <w:bCs/>
          <w:szCs w:val="24"/>
        </w:rPr>
        <w:t>2025</w:t>
      </w:r>
      <w:r w:rsidRPr="00B5357D">
        <w:rPr>
          <w:rFonts w:ascii="Arial" w:hAnsi="Arial" w:cs="Arial"/>
          <w:szCs w:val="24"/>
        </w:rPr>
        <w:t xml:space="preserve"> and initial interviews </w:t>
      </w:r>
      <w:r w:rsidR="00B5220D">
        <w:rPr>
          <w:rFonts w:ascii="Arial" w:hAnsi="Arial" w:cs="Arial"/>
          <w:szCs w:val="24"/>
        </w:rPr>
        <w:t xml:space="preserve">will take place on </w:t>
      </w:r>
      <w:r w:rsidR="00B5220D" w:rsidRPr="00B5220D">
        <w:rPr>
          <w:rFonts w:ascii="Arial" w:hAnsi="Arial" w:cs="Arial"/>
          <w:b/>
          <w:bCs/>
          <w:szCs w:val="24"/>
        </w:rPr>
        <w:t>Wednesday 20</w:t>
      </w:r>
      <w:r w:rsidR="00B5220D" w:rsidRPr="00B5220D">
        <w:rPr>
          <w:rFonts w:ascii="Arial" w:hAnsi="Arial" w:cs="Arial"/>
          <w:b/>
          <w:bCs/>
          <w:szCs w:val="24"/>
          <w:vertAlign w:val="superscript"/>
        </w:rPr>
        <w:t>th</w:t>
      </w:r>
      <w:r w:rsidR="00B5220D" w:rsidRPr="00B5220D">
        <w:rPr>
          <w:rFonts w:ascii="Arial" w:hAnsi="Arial" w:cs="Arial"/>
          <w:b/>
          <w:bCs/>
          <w:szCs w:val="24"/>
        </w:rPr>
        <w:t xml:space="preserve"> August 2025</w:t>
      </w:r>
      <w:r w:rsidRPr="00B5357D">
        <w:rPr>
          <w:rFonts w:ascii="Arial" w:hAnsi="Arial" w:cs="Arial"/>
          <w:szCs w:val="24"/>
        </w:rPr>
        <w:t xml:space="preserve">. </w:t>
      </w:r>
      <w:r>
        <w:rPr>
          <w:rFonts w:ascii="Arial" w:hAnsi="Arial" w:cs="Arial"/>
          <w:szCs w:val="24"/>
        </w:rPr>
        <w:t>Please return c</w:t>
      </w:r>
      <w:r w:rsidRPr="00B5357D">
        <w:rPr>
          <w:rFonts w:ascii="Arial" w:hAnsi="Arial" w:cs="Arial"/>
          <w:szCs w:val="24"/>
        </w:rPr>
        <w:t xml:space="preserve">ompleted applications </w:t>
      </w:r>
      <w:r>
        <w:rPr>
          <w:rFonts w:ascii="Arial" w:hAnsi="Arial" w:cs="Arial"/>
          <w:szCs w:val="24"/>
        </w:rPr>
        <w:t xml:space="preserve">to </w:t>
      </w:r>
      <w:hyperlink r:id="rId15" w:history="1">
        <w:r w:rsidRPr="00B5220D">
          <w:rPr>
            <w:rStyle w:val="Hyperlink"/>
            <w:rFonts w:ascii="Arial" w:hAnsi="Arial" w:cs="Arial"/>
            <w:color w:val="605DBF" w:themeColor="text2" w:themeTint="99"/>
            <w:szCs w:val="24"/>
          </w:rPr>
          <w:t>recruitment@bridgewaterha.org.uk</w:t>
        </w:r>
      </w:hyperlink>
      <w:r>
        <w:rPr>
          <w:rFonts w:ascii="Arial" w:hAnsi="Arial" w:cs="Arial"/>
          <w:szCs w:val="24"/>
        </w:rPr>
        <w:t>.  Queries should also be sent to this email address</w:t>
      </w:r>
    </w:p>
    <w:p w14:paraId="15903205" w14:textId="77777777" w:rsidR="00187ACE" w:rsidRDefault="00187ACE" w:rsidP="00187ACE"/>
    <w:p w14:paraId="1F92BEE5" w14:textId="77777777" w:rsidR="00187ACE" w:rsidRPr="00B5357D" w:rsidRDefault="006F71AC" w:rsidP="00187ACE">
      <w:pPr>
        <w:rPr>
          <w:rFonts w:ascii="Arial" w:hAnsi="Arial" w:cs="Arial"/>
          <w:sz w:val="24"/>
          <w:szCs w:val="24"/>
        </w:rPr>
      </w:pPr>
      <w:r w:rsidRPr="00B5357D">
        <w:rPr>
          <w:rFonts w:ascii="Arial" w:hAnsi="Arial" w:cs="Arial"/>
          <w:sz w:val="24"/>
          <w:szCs w:val="24"/>
        </w:rPr>
        <w:t xml:space="preserve">Please note that applications can only be considered if all the documentation is complete. </w:t>
      </w:r>
    </w:p>
    <w:p w14:paraId="5BD3CB50" w14:textId="77777777" w:rsidR="00187ACE" w:rsidRPr="00B5357D" w:rsidRDefault="00187ACE" w:rsidP="00187ACE">
      <w:pPr>
        <w:rPr>
          <w:rFonts w:ascii="Arial" w:hAnsi="Arial" w:cs="Arial"/>
          <w:sz w:val="24"/>
          <w:szCs w:val="24"/>
        </w:rPr>
      </w:pPr>
    </w:p>
    <w:p w14:paraId="3AE8E63A" w14:textId="77777777" w:rsidR="00187ACE" w:rsidRPr="00B5357D" w:rsidRDefault="006F71AC" w:rsidP="00187ACE">
      <w:pPr>
        <w:rPr>
          <w:rFonts w:ascii="Arial" w:hAnsi="Arial" w:cs="Arial"/>
          <w:sz w:val="24"/>
          <w:szCs w:val="24"/>
        </w:rPr>
      </w:pPr>
      <w:r w:rsidRPr="00B5357D">
        <w:rPr>
          <w:rFonts w:ascii="Arial" w:hAnsi="Arial" w:cs="Arial"/>
          <w:sz w:val="24"/>
          <w:szCs w:val="24"/>
        </w:rPr>
        <w:t xml:space="preserve">Please contact me if you wish to have an informal discussion about the role and organisation, or if you have any other questions to help you decide whether to apply. </w:t>
      </w:r>
    </w:p>
    <w:p w14:paraId="6F046D04" w14:textId="77777777" w:rsidR="00187ACE" w:rsidRPr="00B5357D" w:rsidRDefault="00187ACE" w:rsidP="00187ACE">
      <w:pPr>
        <w:rPr>
          <w:rFonts w:ascii="Arial" w:hAnsi="Arial" w:cs="Arial"/>
          <w:sz w:val="24"/>
          <w:szCs w:val="24"/>
        </w:rPr>
      </w:pPr>
    </w:p>
    <w:p w14:paraId="1BF606D0" w14:textId="17D71FB4" w:rsidR="00006B80" w:rsidRPr="00B5357D" w:rsidRDefault="006F71AC" w:rsidP="0086642D">
      <w:pPr>
        <w:rPr>
          <w:rFonts w:ascii="Arial" w:hAnsi="Arial" w:cs="Arial"/>
          <w:sz w:val="24"/>
          <w:szCs w:val="24"/>
        </w:rPr>
      </w:pPr>
      <w:r w:rsidRPr="00B5357D">
        <w:rPr>
          <w:rFonts w:ascii="Arial" w:hAnsi="Arial" w:cs="Arial"/>
          <w:sz w:val="24"/>
          <w:szCs w:val="24"/>
        </w:rPr>
        <w:t xml:space="preserve">Kind regards </w:t>
      </w:r>
    </w:p>
    <w:p w14:paraId="05F87430" w14:textId="77777777" w:rsidR="00187ACE" w:rsidRPr="00B5357D" w:rsidRDefault="00187ACE" w:rsidP="0086642D">
      <w:pPr>
        <w:rPr>
          <w:rFonts w:ascii="Arial" w:hAnsi="Arial" w:cs="Arial"/>
          <w:sz w:val="24"/>
          <w:szCs w:val="24"/>
        </w:rPr>
      </w:pPr>
    </w:p>
    <w:p w14:paraId="0F0A09E8" w14:textId="74D97201" w:rsidR="00187ACE" w:rsidRPr="00B5357D" w:rsidRDefault="00187ACE" w:rsidP="0086642D">
      <w:pPr>
        <w:rPr>
          <w:rFonts w:ascii="Arial" w:hAnsi="Arial" w:cs="Arial"/>
          <w:sz w:val="24"/>
          <w:szCs w:val="24"/>
        </w:rPr>
      </w:pPr>
      <w:r w:rsidRPr="00B5357D">
        <w:rPr>
          <w:rFonts w:ascii="Arial" w:hAnsi="Arial" w:cs="Arial"/>
          <w:sz w:val="24"/>
          <w:szCs w:val="24"/>
        </w:rPr>
        <w:t>Andy Thomson</w:t>
      </w:r>
    </w:p>
    <w:p w14:paraId="38F8F66B" w14:textId="033F00DD" w:rsidR="00187ACE" w:rsidRPr="00B5357D" w:rsidRDefault="00187ACE" w:rsidP="0086642D">
      <w:pPr>
        <w:rPr>
          <w:rFonts w:ascii="Arial" w:hAnsi="Arial" w:cs="Arial"/>
          <w:sz w:val="24"/>
          <w:szCs w:val="24"/>
        </w:rPr>
      </w:pPr>
      <w:r w:rsidRPr="00B5357D">
        <w:rPr>
          <w:rFonts w:ascii="Arial" w:hAnsi="Arial" w:cs="Arial"/>
          <w:sz w:val="24"/>
          <w:szCs w:val="24"/>
        </w:rPr>
        <w:t>Chief Executive, Bridgewater Housing Association</w:t>
      </w:r>
    </w:p>
    <w:p w14:paraId="58E42526" w14:textId="5B7DCBA8" w:rsidR="00187ACE" w:rsidRPr="00B5357D" w:rsidRDefault="00187ACE" w:rsidP="0086642D">
      <w:pPr>
        <w:rPr>
          <w:rFonts w:ascii="Arial" w:hAnsi="Arial" w:cs="Arial"/>
          <w:sz w:val="24"/>
          <w:szCs w:val="24"/>
        </w:rPr>
      </w:pPr>
      <w:r w:rsidRPr="00B5357D">
        <w:rPr>
          <w:rFonts w:ascii="Arial" w:hAnsi="Arial" w:cs="Arial"/>
          <w:sz w:val="24"/>
          <w:szCs w:val="24"/>
        </w:rPr>
        <w:t>athomson@bridgewaterha.org.uk</w:t>
      </w:r>
    </w:p>
    <w:p w14:paraId="4F831F3C" w14:textId="7FF27F8F" w:rsidR="00187ACE" w:rsidRPr="00B5357D" w:rsidRDefault="00187ACE">
      <w:pPr>
        <w:rPr>
          <w:rFonts w:ascii="Arial" w:hAnsi="Arial" w:cs="Arial"/>
          <w:sz w:val="24"/>
          <w:szCs w:val="24"/>
        </w:rPr>
      </w:pPr>
      <w:r w:rsidRPr="00B5357D">
        <w:rPr>
          <w:rFonts w:ascii="Arial" w:hAnsi="Arial" w:cs="Arial"/>
          <w:sz w:val="24"/>
          <w:szCs w:val="24"/>
        </w:rPr>
        <w:t xml:space="preserve">0141 </w:t>
      </w:r>
      <w:r w:rsidR="00AB0214" w:rsidRPr="00B5357D">
        <w:rPr>
          <w:rFonts w:ascii="Arial" w:hAnsi="Arial" w:cs="Arial"/>
          <w:sz w:val="24"/>
          <w:szCs w:val="24"/>
        </w:rPr>
        <w:t>812 2237</w:t>
      </w:r>
    </w:p>
    <w:p w14:paraId="5623FE2F" w14:textId="77777777" w:rsidR="00823E08" w:rsidRPr="00B5357D" w:rsidRDefault="00823E08">
      <w:pPr>
        <w:rPr>
          <w:rFonts w:ascii="Arial" w:hAnsi="Arial" w:cs="Arial"/>
          <w:sz w:val="24"/>
          <w:szCs w:val="24"/>
        </w:rPr>
      </w:pPr>
    </w:p>
    <w:sectPr w:rsidR="00823E08" w:rsidRPr="00B5357D" w:rsidSect="0044469A">
      <w:headerReference w:type="default" r:id="rId16"/>
      <w:footerReference w:type="default" r:id="rId17"/>
      <w:headerReference w:type="first" r:id="rId18"/>
      <w:footerReference w:type="first" r:id="rId19"/>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89316" w14:textId="77777777" w:rsidR="00447B3A" w:rsidRDefault="00447B3A" w:rsidP="0086642D">
      <w:r>
        <w:separator/>
      </w:r>
    </w:p>
  </w:endnote>
  <w:endnote w:type="continuationSeparator" w:id="0">
    <w:p w14:paraId="47EABE69" w14:textId="77777777" w:rsidR="00447B3A" w:rsidRDefault="00447B3A" w:rsidP="00866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2D986ECE" w14:textId="77777777" w:rsidTr="00D81A23">
      <w:trPr>
        <w:trHeight w:val="730"/>
        <w:jc w:val="center"/>
      </w:trPr>
      <w:tc>
        <w:tcPr>
          <w:tcW w:w="12258" w:type="dxa"/>
          <w:tcBorders>
            <w:top w:val="nil"/>
            <w:left w:val="nil"/>
            <w:bottom w:val="nil"/>
            <w:right w:val="nil"/>
          </w:tcBorders>
          <w:shd w:val="clear" w:color="auto" w:fill="161718" w:themeFill="background2" w:themeFillShade="1A"/>
          <w:vAlign w:val="center"/>
        </w:tcPr>
        <w:p w14:paraId="3A67724B" w14:textId="1E2CA832" w:rsidR="004B7E44" w:rsidRDefault="00D81A23" w:rsidP="0086642D">
          <w:pPr>
            <w:pStyle w:val="Footer"/>
          </w:pPr>
          <w:r w:rsidRPr="00D81A23">
            <w:rPr>
              <w:color w:val="00B0F0"/>
            </w:rPr>
            <w:t>www.bridgewaterha.org.uk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5C2C37D3" w14:textId="77777777" w:rsidR="005A718F" w:rsidRDefault="005A718F" w:rsidP="0086642D">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37274" w14:textId="77777777" w:rsidR="00447B3A" w:rsidRDefault="00447B3A" w:rsidP="0086642D">
      <w:r>
        <w:separator/>
      </w:r>
    </w:p>
  </w:footnote>
  <w:footnote w:type="continuationSeparator" w:id="0">
    <w:p w14:paraId="16FF3342" w14:textId="77777777" w:rsidR="00447B3A" w:rsidRDefault="00447B3A" w:rsidP="00866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367CA8B" w14:textId="77777777" w:rsidTr="004B7E44">
      <w:trPr>
        <w:trHeight w:val="1318"/>
      </w:trPr>
      <w:tc>
        <w:tcPr>
          <w:tcW w:w="12210" w:type="dxa"/>
          <w:tcBorders>
            <w:top w:val="nil"/>
            <w:left w:val="nil"/>
            <w:bottom w:val="nil"/>
            <w:right w:val="nil"/>
          </w:tcBorders>
        </w:tcPr>
        <w:sdt>
          <w:sdtPr>
            <w:id w:val="-1581513664"/>
            <w:docPartObj>
              <w:docPartGallery w:val="Page Numbers (Margins)"/>
              <w:docPartUnique/>
            </w:docPartObj>
          </w:sdtPr>
          <w:sdtEndPr/>
          <w:sdtContent>
            <w:p w14:paraId="4B7ADC71" w14:textId="250EAB3D" w:rsidR="004B7E44" w:rsidRDefault="0044469A" w:rsidP="0086642D">
              <w:pPr>
                <w:pStyle w:val="Header"/>
              </w:pPr>
              <w:r>
                <w:rPr>
                  <w:noProof/>
                </w:rPr>
                <mc:AlternateContent>
                  <mc:Choice Requires="wps">
                    <w:drawing>
                      <wp:anchor distT="0" distB="0" distL="114300" distR="114300" simplePos="0" relativeHeight="251661312" behindDoc="0" locked="0" layoutInCell="0" allowOverlap="1" wp14:anchorId="3177333B" wp14:editId="7FD9C607">
                        <wp:simplePos x="0" y="0"/>
                        <wp:positionH relativeFrom="rightMargin">
                          <wp:posOffset>-1257300</wp:posOffset>
                        </wp:positionH>
                        <wp:positionV relativeFrom="margin">
                          <wp:posOffset>0</wp:posOffset>
                        </wp:positionV>
                        <wp:extent cx="1256665" cy="433705"/>
                        <wp:effectExtent l="0" t="0" r="635" b="1270"/>
                        <wp:wrapNone/>
                        <wp:docPr id="11631951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52949" w14:textId="77777777" w:rsidR="0044469A" w:rsidRDefault="0044469A">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177333B" id="Rectangle 9" o:spid="_x0000_s1031" style="position:absolute;margin-left:-99pt;margin-top:0;width:98.95pt;height:34.1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" o:allowincell="f" stroked="f">
                        <v:textbox style="mso-fit-shape-to-text:t" inset="0,,0">
                          <w:txbxContent>
                            <w:p w14:paraId="44F52949" w14:textId="77777777" w:rsidR="0044469A" w:rsidRDefault="0044469A">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061810"/>
      <w:docPartObj>
        <w:docPartGallery w:val="Page Numbers (Top of Page)"/>
        <w:docPartUnique/>
      </w:docPartObj>
    </w:sdtPr>
    <w:sdtEndPr>
      <w:rPr>
        <w:noProof/>
      </w:rPr>
    </w:sdtEndPr>
    <w:sdtContent>
      <w:p w14:paraId="773980F1" w14:textId="082D4A18" w:rsidR="00847584" w:rsidRDefault="0084758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D3B7C1" w14:textId="5F053A2A" w:rsidR="00847584" w:rsidRDefault="00447B3A">
    <w:pPr>
      <w:pStyle w:val="Header"/>
    </w:pPr>
    <w:sdt>
      <w:sdtPr>
        <w:id w:val="484284696"/>
        <w:docPartObj>
          <w:docPartGallery w:val="Page Numbers (Margins)"/>
          <w:docPartUnique/>
        </w:docPartObj>
      </w:sdtPr>
      <w:sdtEndPr/>
      <w:sdtContent>
        <w:r w:rsidR="00847584">
          <w:rPr>
            <w:noProof/>
          </w:rPr>
          <mc:AlternateContent>
            <mc:Choice Requires="wps">
              <w:drawing>
                <wp:anchor distT="0" distB="0" distL="114300" distR="114300" simplePos="0" relativeHeight="251659264" behindDoc="0" locked="0" layoutInCell="0" allowOverlap="1" wp14:anchorId="351382CF" wp14:editId="0AEB11DC">
                  <wp:simplePos x="0" y="0"/>
                  <wp:positionH relativeFrom="rightMargin">
                    <wp:align>center</wp:align>
                  </wp:positionH>
                  <wp:positionV relativeFrom="margin">
                    <wp:align>bottom</wp:align>
                  </wp:positionV>
                  <wp:extent cx="510540" cy="2183130"/>
                  <wp:effectExtent l="0" t="0" r="3810" b="0"/>
                  <wp:wrapNone/>
                  <wp:docPr id="12620418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FEAA" w14:textId="77777777" w:rsidR="00847584" w:rsidRDefault="0084758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rPr>
                                <w:fldChar w:fldCharType="begin"/>
                              </w:r>
                              <w:r>
                                <w:instrText xml:space="preserve"> PAGE    \* MERGEFORMAT </w:instrText>
                              </w:r>
                              <w:r>
                                <w:rPr>
                                  <w:rFonts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51382CF" id="_x0000_s1032"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B3Q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" o:allowincell="f" filled="f" stroked="f">
                  <v:textbox style="layout-flow:vertical;mso-layout-flow-alt:bottom-to-top;mso-fit-shape-to-text:t">
                    <w:txbxContent>
                      <w:p w14:paraId="488DFEAA" w14:textId="77777777" w:rsidR="00847584" w:rsidRDefault="0084758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rPr>
                          <w:fldChar w:fldCharType="begin"/>
                        </w:r>
                        <w:r>
                          <w:instrText xml:space="preserve"> PAGE    \* MERGEFORMAT </w:instrText>
                        </w:r>
                        <w:r>
                          <w:rPr>
                            <w:rFonts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C8A"/>
    <w:multiLevelType w:val="hybridMultilevel"/>
    <w:tmpl w:val="E93C4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4E2488"/>
    <w:multiLevelType w:val="hybridMultilevel"/>
    <w:tmpl w:val="73420C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36AF4"/>
    <w:multiLevelType w:val="hybridMultilevel"/>
    <w:tmpl w:val="C2EEA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9524A"/>
    <w:multiLevelType w:val="hybridMultilevel"/>
    <w:tmpl w:val="3232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C3F04"/>
    <w:multiLevelType w:val="hybridMultilevel"/>
    <w:tmpl w:val="84FC1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2F4374"/>
    <w:multiLevelType w:val="hybridMultilevel"/>
    <w:tmpl w:val="31560236"/>
    <w:lvl w:ilvl="0" w:tplc="2FE0EA8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4055EE"/>
    <w:multiLevelType w:val="hybridMultilevel"/>
    <w:tmpl w:val="CAE65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4345F3"/>
    <w:multiLevelType w:val="multilevel"/>
    <w:tmpl w:val="65AC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526562"/>
    <w:multiLevelType w:val="hybridMultilevel"/>
    <w:tmpl w:val="4AA6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567B38"/>
    <w:multiLevelType w:val="hybridMultilevel"/>
    <w:tmpl w:val="DF207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5932F1"/>
    <w:multiLevelType w:val="hybridMultilevel"/>
    <w:tmpl w:val="E070E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251A28"/>
    <w:multiLevelType w:val="hybridMultilevel"/>
    <w:tmpl w:val="47805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0935294"/>
    <w:multiLevelType w:val="hybridMultilevel"/>
    <w:tmpl w:val="70328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0C7E5A"/>
    <w:multiLevelType w:val="hybridMultilevel"/>
    <w:tmpl w:val="3DF40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A72F9A"/>
    <w:multiLevelType w:val="hybridMultilevel"/>
    <w:tmpl w:val="9F76F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8A284D"/>
    <w:multiLevelType w:val="hybridMultilevel"/>
    <w:tmpl w:val="BA72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5F77E6"/>
    <w:multiLevelType w:val="hybridMultilevel"/>
    <w:tmpl w:val="F7228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6772E"/>
    <w:multiLevelType w:val="hybridMultilevel"/>
    <w:tmpl w:val="8FEE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E4984"/>
    <w:multiLevelType w:val="hybridMultilevel"/>
    <w:tmpl w:val="24B0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F081C"/>
    <w:multiLevelType w:val="hybridMultilevel"/>
    <w:tmpl w:val="B47A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73CA9"/>
    <w:multiLevelType w:val="hybridMultilevel"/>
    <w:tmpl w:val="EDE87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897CB9"/>
    <w:multiLevelType w:val="hybridMultilevel"/>
    <w:tmpl w:val="10A04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CD79BA"/>
    <w:multiLevelType w:val="hybridMultilevel"/>
    <w:tmpl w:val="E53CE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6B0B4B"/>
    <w:multiLevelType w:val="hybridMultilevel"/>
    <w:tmpl w:val="D7C2C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B619F2"/>
    <w:multiLevelType w:val="hybridMultilevel"/>
    <w:tmpl w:val="2D14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90761"/>
    <w:multiLevelType w:val="hybridMultilevel"/>
    <w:tmpl w:val="8674A45C"/>
    <w:lvl w:ilvl="0" w:tplc="08090001">
      <w:start w:val="1"/>
      <w:numFmt w:val="bullet"/>
      <w:lvlText w:val=""/>
      <w:lvlJc w:val="left"/>
      <w:pPr>
        <w:ind w:left="1036" w:hanging="360"/>
      </w:pPr>
      <w:rPr>
        <w:rFonts w:ascii="Symbol" w:hAnsi="Symbol" w:hint="default"/>
      </w:rPr>
    </w:lvl>
    <w:lvl w:ilvl="1" w:tplc="08090003">
      <w:start w:val="1"/>
      <w:numFmt w:val="bullet"/>
      <w:lvlText w:val="o"/>
      <w:lvlJc w:val="left"/>
      <w:pPr>
        <w:ind w:left="1756" w:hanging="360"/>
      </w:pPr>
      <w:rPr>
        <w:rFonts w:ascii="Courier New" w:hAnsi="Courier New" w:cs="Courier New" w:hint="default"/>
      </w:rPr>
    </w:lvl>
    <w:lvl w:ilvl="2" w:tplc="08090005">
      <w:start w:val="1"/>
      <w:numFmt w:val="bullet"/>
      <w:lvlText w:val=""/>
      <w:lvlJc w:val="left"/>
      <w:pPr>
        <w:ind w:left="2476" w:hanging="360"/>
      </w:pPr>
      <w:rPr>
        <w:rFonts w:ascii="Wingdings" w:hAnsi="Wingdings" w:hint="default"/>
      </w:rPr>
    </w:lvl>
    <w:lvl w:ilvl="3" w:tplc="08090001">
      <w:start w:val="1"/>
      <w:numFmt w:val="bullet"/>
      <w:lvlText w:val=""/>
      <w:lvlJc w:val="left"/>
      <w:pPr>
        <w:ind w:left="3196" w:hanging="360"/>
      </w:pPr>
      <w:rPr>
        <w:rFonts w:ascii="Symbol" w:hAnsi="Symbol" w:hint="default"/>
      </w:rPr>
    </w:lvl>
    <w:lvl w:ilvl="4" w:tplc="08090003">
      <w:start w:val="1"/>
      <w:numFmt w:val="bullet"/>
      <w:lvlText w:val="o"/>
      <w:lvlJc w:val="left"/>
      <w:pPr>
        <w:ind w:left="3916" w:hanging="360"/>
      </w:pPr>
      <w:rPr>
        <w:rFonts w:ascii="Courier New" w:hAnsi="Courier New" w:cs="Courier New" w:hint="default"/>
      </w:rPr>
    </w:lvl>
    <w:lvl w:ilvl="5" w:tplc="08090005">
      <w:start w:val="1"/>
      <w:numFmt w:val="bullet"/>
      <w:lvlText w:val=""/>
      <w:lvlJc w:val="left"/>
      <w:pPr>
        <w:ind w:left="4636" w:hanging="360"/>
      </w:pPr>
      <w:rPr>
        <w:rFonts w:ascii="Wingdings" w:hAnsi="Wingdings" w:hint="default"/>
      </w:rPr>
    </w:lvl>
    <w:lvl w:ilvl="6" w:tplc="08090001">
      <w:start w:val="1"/>
      <w:numFmt w:val="bullet"/>
      <w:lvlText w:val=""/>
      <w:lvlJc w:val="left"/>
      <w:pPr>
        <w:ind w:left="5356" w:hanging="360"/>
      </w:pPr>
      <w:rPr>
        <w:rFonts w:ascii="Symbol" w:hAnsi="Symbol" w:hint="default"/>
      </w:rPr>
    </w:lvl>
    <w:lvl w:ilvl="7" w:tplc="08090003">
      <w:start w:val="1"/>
      <w:numFmt w:val="bullet"/>
      <w:lvlText w:val="o"/>
      <w:lvlJc w:val="left"/>
      <w:pPr>
        <w:ind w:left="6076" w:hanging="360"/>
      </w:pPr>
      <w:rPr>
        <w:rFonts w:ascii="Courier New" w:hAnsi="Courier New" w:cs="Courier New" w:hint="default"/>
      </w:rPr>
    </w:lvl>
    <w:lvl w:ilvl="8" w:tplc="08090005">
      <w:start w:val="1"/>
      <w:numFmt w:val="bullet"/>
      <w:lvlText w:val=""/>
      <w:lvlJc w:val="left"/>
      <w:pPr>
        <w:ind w:left="6796" w:hanging="360"/>
      </w:pPr>
      <w:rPr>
        <w:rFonts w:ascii="Wingdings" w:hAnsi="Wingdings" w:hint="default"/>
      </w:rPr>
    </w:lvl>
  </w:abstractNum>
  <w:abstractNum w:abstractNumId="26" w15:restartNumberingAfterBreak="0">
    <w:nsid w:val="48B1000F"/>
    <w:multiLevelType w:val="hybridMultilevel"/>
    <w:tmpl w:val="FB7A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070CAF"/>
    <w:multiLevelType w:val="hybridMultilevel"/>
    <w:tmpl w:val="03264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D206BB"/>
    <w:multiLevelType w:val="hybridMultilevel"/>
    <w:tmpl w:val="7736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8E3014"/>
    <w:multiLevelType w:val="hybridMultilevel"/>
    <w:tmpl w:val="9DB0FCB0"/>
    <w:lvl w:ilvl="0" w:tplc="2632CF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4C547E"/>
    <w:multiLevelType w:val="hybridMultilevel"/>
    <w:tmpl w:val="5358C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296B14"/>
    <w:multiLevelType w:val="hybridMultilevel"/>
    <w:tmpl w:val="6BDC3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42251F"/>
    <w:multiLevelType w:val="hybridMultilevel"/>
    <w:tmpl w:val="834ED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EB7CDD"/>
    <w:multiLevelType w:val="hybridMultilevel"/>
    <w:tmpl w:val="1E261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700E83"/>
    <w:multiLevelType w:val="hybridMultilevel"/>
    <w:tmpl w:val="F75A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EA2CC9"/>
    <w:multiLevelType w:val="hybridMultilevel"/>
    <w:tmpl w:val="FB8A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F76E88"/>
    <w:multiLevelType w:val="hybridMultilevel"/>
    <w:tmpl w:val="2CC62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E463DD"/>
    <w:multiLevelType w:val="hybridMultilevel"/>
    <w:tmpl w:val="CF5A2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B710E9"/>
    <w:multiLevelType w:val="hybridMultilevel"/>
    <w:tmpl w:val="E8B284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F7C13CF"/>
    <w:multiLevelType w:val="hybridMultilevel"/>
    <w:tmpl w:val="4D0C1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0421005">
    <w:abstractNumId w:val="34"/>
  </w:num>
  <w:num w:numId="2" w16cid:durableId="2029482734">
    <w:abstractNumId w:val="36"/>
  </w:num>
  <w:num w:numId="3" w16cid:durableId="247691894">
    <w:abstractNumId w:val="26"/>
  </w:num>
  <w:num w:numId="4" w16cid:durableId="1248928308">
    <w:abstractNumId w:val="33"/>
  </w:num>
  <w:num w:numId="5" w16cid:durableId="117340548">
    <w:abstractNumId w:val="12"/>
  </w:num>
  <w:num w:numId="6" w16cid:durableId="1370031023">
    <w:abstractNumId w:val="6"/>
  </w:num>
  <w:num w:numId="7" w16cid:durableId="1360744574">
    <w:abstractNumId w:val="18"/>
  </w:num>
  <w:num w:numId="8" w16cid:durableId="1825776266">
    <w:abstractNumId w:val="16"/>
  </w:num>
  <w:num w:numId="9" w16cid:durableId="1904368162">
    <w:abstractNumId w:val="8"/>
  </w:num>
  <w:num w:numId="10" w16cid:durableId="1934362844">
    <w:abstractNumId w:val="2"/>
  </w:num>
  <w:num w:numId="11" w16cid:durableId="976570844">
    <w:abstractNumId w:val="30"/>
  </w:num>
  <w:num w:numId="12" w16cid:durableId="196967407">
    <w:abstractNumId w:val="37"/>
  </w:num>
  <w:num w:numId="13" w16cid:durableId="975793854">
    <w:abstractNumId w:val="27"/>
  </w:num>
  <w:num w:numId="14" w16cid:durableId="1948004196">
    <w:abstractNumId w:val="3"/>
  </w:num>
  <w:num w:numId="15" w16cid:durableId="409231049">
    <w:abstractNumId w:val="38"/>
  </w:num>
  <w:num w:numId="16" w16cid:durableId="855194701">
    <w:abstractNumId w:val="25"/>
  </w:num>
  <w:num w:numId="17" w16cid:durableId="1519657131">
    <w:abstractNumId w:val="31"/>
  </w:num>
  <w:num w:numId="18" w16cid:durableId="1868369148">
    <w:abstractNumId w:val="32"/>
  </w:num>
  <w:num w:numId="19" w16cid:durableId="350297649">
    <w:abstractNumId w:val="10"/>
  </w:num>
  <w:num w:numId="20" w16cid:durableId="536040374">
    <w:abstractNumId w:val="4"/>
  </w:num>
  <w:num w:numId="21" w16cid:durableId="1649018126">
    <w:abstractNumId w:val="20"/>
  </w:num>
  <w:num w:numId="22" w16cid:durableId="1604334892">
    <w:abstractNumId w:val="1"/>
  </w:num>
  <w:num w:numId="23" w16cid:durableId="236792009">
    <w:abstractNumId w:val="39"/>
  </w:num>
  <w:num w:numId="24" w16cid:durableId="897209871">
    <w:abstractNumId w:val="0"/>
  </w:num>
  <w:num w:numId="25" w16cid:durableId="169219186">
    <w:abstractNumId w:val="9"/>
  </w:num>
  <w:num w:numId="26" w16cid:durableId="1178082523">
    <w:abstractNumId w:val="21"/>
  </w:num>
  <w:num w:numId="27" w16cid:durableId="900141350">
    <w:abstractNumId w:val="13"/>
  </w:num>
  <w:num w:numId="28" w16cid:durableId="1387221621">
    <w:abstractNumId w:val="5"/>
  </w:num>
  <w:num w:numId="29" w16cid:durableId="783689212">
    <w:abstractNumId w:val="22"/>
  </w:num>
  <w:num w:numId="30" w16cid:durableId="1194029016">
    <w:abstractNumId w:val="29"/>
  </w:num>
  <w:num w:numId="31" w16cid:durableId="433206147">
    <w:abstractNumId w:val="24"/>
  </w:num>
  <w:num w:numId="32" w16cid:durableId="1389304504">
    <w:abstractNumId w:val="14"/>
  </w:num>
  <w:num w:numId="33" w16cid:durableId="680352257">
    <w:abstractNumId w:val="11"/>
  </w:num>
  <w:num w:numId="34" w16cid:durableId="1320036234">
    <w:abstractNumId w:val="35"/>
  </w:num>
  <w:num w:numId="35" w16cid:durableId="61031306">
    <w:abstractNumId w:val="28"/>
  </w:num>
  <w:num w:numId="36" w16cid:durableId="59838133">
    <w:abstractNumId w:val="19"/>
  </w:num>
  <w:num w:numId="37" w16cid:durableId="1880507736">
    <w:abstractNumId w:val="15"/>
  </w:num>
  <w:num w:numId="38" w16cid:durableId="1336033802">
    <w:abstractNumId w:val="23"/>
  </w:num>
  <w:num w:numId="39" w16cid:durableId="352805570">
    <w:abstractNumId w:val="7"/>
  </w:num>
  <w:num w:numId="40" w16cid:durableId="7971417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212"/>
    <w:rsid w:val="00006868"/>
    <w:rsid w:val="00006B80"/>
    <w:rsid w:val="000203E9"/>
    <w:rsid w:val="000821D9"/>
    <w:rsid w:val="0010747A"/>
    <w:rsid w:val="001235D3"/>
    <w:rsid w:val="00186401"/>
    <w:rsid w:val="00187ACE"/>
    <w:rsid w:val="0019074E"/>
    <w:rsid w:val="001C5CA5"/>
    <w:rsid w:val="00261A31"/>
    <w:rsid w:val="00281620"/>
    <w:rsid w:val="00293B83"/>
    <w:rsid w:val="002D5948"/>
    <w:rsid w:val="003104C4"/>
    <w:rsid w:val="00337F95"/>
    <w:rsid w:val="00345E70"/>
    <w:rsid w:val="003468C1"/>
    <w:rsid w:val="003873FD"/>
    <w:rsid w:val="00395864"/>
    <w:rsid w:val="003B774C"/>
    <w:rsid w:val="003F4EB1"/>
    <w:rsid w:val="0044469A"/>
    <w:rsid w:val="00447B3A"/>
    <w:rsid w:val="00455663"/>
    <w:rsid w:val="004B7E44"/>
    <w:rsid w:val="004C73F7"/>
    <w:rsid w:val="004D5252"/>
    <w:rsid w:val="004F2B86"/>
    <w:rsid w:val="004F503A"/>
    <w:rsid w:val="005072F6"/>
    <w:rsid w:val="005125A6"/>
    <w:rsid w:val="00523212"/>
    <w:rsid w:val="005248D5"/>
    <w:rsid w:val="00525DF0"/>
    <w:rsid w:val="005366BA"/>
    <w:rsid w:val="00585C83"/>
    <w:rsid w:val="00591BCF"/>
    <w:rsid w:val="005A718F"/>
    <w:rsid w:val="005F2497"/>
    <w:rsid w:val="005F5310"/>
    <w:rsid w:val="00613147"/>
    <w:rsid w:val="006414BA"/>
    <w:rsid w:val="0064714B"/>
    <w:rsid w:val="00697AC8"/>
    <w:rsid w:val="006A3CE7"/>
    <w:rsid w:val="006F71AC"/>
    <w:rsid w:val="007164FA"/>
    <w:rsid w:val="00722F72"/>
    <w:rsid w:val="0073015C"/>
    <w:rsid w:val="00741EF5"/>
    <w:rsid w:val="007516CF"/>
    <w:rsid w:val="007708FD"/>
    <w:rsid w:val="007758CF"/>
    <w:rsid w:val="00787E74"/>
    <w:rsid w:val="007E20D1"/>
    <w:rsid w:val="007F66E6"/>
    <w:rsid w:val="0081253E"/>
    <w:rsid w:val="00823E08"/>
    <w:rsid w:val="00847584"/>
    <w:rsid w:val="008655B6"/>
    <w:rsid w:val="0086642D"/>
    <w:rsid w:val="008B33BC"/>
    <w:rsid w:val="008D1CB6"/>
    <w:rsid w:val="008E1D43"/>
    <w:rsid w:val="009022ED"/>
    <w:rsid w:val="009120E9"/>
    <w:rsid w:val="00916719"/>
    <w:rsid w:val="009336DC"/>
    <w:rsid w:val="00945900"/>
    <w:rsid w:val="009C396C"/>
    <w:rsid w:val="00A62023"/>
    <w:rsid w:val="00AB0214"/>
    <w:rsid w:val="00B02533"/>
    <w:rsid w:val="00B237EC"/>
    <w:rsid w:val="00B2666E"/>
    <w:rsid w:val="00B5220D"/>
    <w:rsid w:val="00B5357D"/>
    <w:rsid w:val="00B55409"/>
    <w:rsid w:val="00B572B4"/>
    <w:rsid w:val="00B825C6"/>
    <w:rsid w:val="00BB46FD"/>
    <w:rsid w:val="00BE07C1"/>
    <w:rsid w:val="00C07367"/>
    <w:rsid w:val="00C2109B"/>
    <w:rsid w:val="00C42422"/>
    <w:rsid w:val="00C9077A"/>
    <w:rsid w:val="00CF031C"/>
    <w:rsid w:val="00D46952"/>
    <w:rsid w:val="00D658C1"/>
    <w:rsid w:val="00D81A23"/>
    <w:rsid w:val="00D86668"/>
    <w:rsid w:val="00DB26A7"/>
    <w:rsid w:val="00DB6EEC"/>
    <w:rsid w:val="00E331F9"/>
    <w:rsid w:val="00E579E1"/>
    <w:rsid w:val="00E601E2"/>
    <w:rsid w:val="00E64B29"/>
    <w:rsid w:val="00E76CAD"/>
    <w:rsid w:val="00E90809"/>
    <w:rsid w:val="00E94B5F"/>
    <w:rsid w:val="00EA79E8"/>
    <w:rsid w:val="00EF0F52"/>
    <w:rsid w:val="00F56326"/>
    <w:rsid w:val="00F6674E"/>
    <w:rsid w:val="00F72A6B"/>
    <w:rsid w:val="00FE32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01B6C"/>
  <w15:chartTrackingRefBased/>
  <w15:docId w15:val="{6E1C0675-AAD4-4122-9F4B-A63B6445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42D"/>
    <w:pPr>
      <w:spacing w:after="0"/>
    </w:pPr>
    <w:rPr>
      <w:rFonts w:eastAsiaTheme="minorEastAsia"/>
      <w:sz w:val="28"/>
      <w:szCs w:val="22"/>
    </w:rPr>
  </w:style>
  <w:style w:type="paragraph" w:styleId="Heading1">
    <w:name w:val="heading 1"/>
    <w:basedOn w:val="Normal"/>
    <w:link w:val="Heading1Char"/>
    <w:uiPriority w:val="2"/>
    <w:qFormat/>
    <w:rsid w:val="0086642D"/>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86642D"/>
    <w:pPr>
      <w:keepNext/>
      <w:spacing w:line="240" w:lineRule="auto"/>
      <w:outlineLvl w:val="1"/>
    </w:pPr>
    <w:rPr>
      <w:rFonts w:asciiTheme="majorHAnsi" w:hAnsiTheme="majorHAnsi" w:cs="Times New Roman"/>
      <w:b/>
      <w:sz w:val="36"/>
      <w:szCs w:val="14"/>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86642D"/>
    <w:rPr>
      <w:rFonts w:asciiTheme="majorHAnsi" w:eastAsia="Times New Roman" w:hAnsiTheme="majorHAnsi" w:cs="Times New Roman"/>
      <w:b/>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86642D"/>
    <w:rPr>
      <w:rFonts w:asciiTheme="majorHAnsi" w:eastAsiaTheme="minorEastAsia" w:hAnsiTheme="majorHAnsi" w:cs="Times New Roman"/>
      <w:b/>
      <w:sz w:val="36"/>
      <w:szCs w:val="14"/>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6414BA"/>
    <w:pPr>
      <w:ind w:left="720"/>
      <w:contextualSpacing/>
    </w:pPr>
  </w:style>
  <w:style w:type="character" w:styleId="Hyperlink">
    <w:name w:val="Hyperlink"/>
    <w:basedOn w:val="DefaultParagraphFont"/>
    <w:unhideWhenUsed/>
    <w:rsid w:val="00187ACE"/>
    <w:rPr>
      <w:color w:val="93C842" w:themeColor="hyperlink"/>
      <w:u w:val="single"/>
    </w:rPr>
  </w:style>
  <w:style w:type="character" w:styleId="UnresolvedMention">
    <w:name w:val="Unresolved Mention"/>
    <w:basedOn w:val="DefaultParagraphFont"/>
    <w:uiPriority w:val="99"/>
    <w:semiHidden/>
    <w:unhideWhenUsed/>
    <w:rsid w:val="00187ACE"/>
    <w:rPr>
      <w:color w:val="605E5C"/>
      <w:shd w:val="clear" w:color="auto" w:fill="E1DFDD"/>
    </w:rPr>
  </w:style>
  <w:style w:type="paragraph" w:styleId="Revision">
    <w:name w:val="Revision"/>
    <w:hidden/>
    <w:uiPriority w:val="99"/>
    <w:semiHidden/>
    <w:rsid w:val="0019074E"/>
    <w:pPr>
      <w:spacing w:after="0" w:line="240" w:lineRule="auto"/>
    </w:pPr>
    <w:rPr>
      <w:rFonts w:eastAsiaTheme="minorEastAsia"/>
      <w:sz w:val="28"/>
      <w:szCs w:val="22"/>
    </w:rPr>
  </w:style>
  <w:style w:type="paragraph" w:styleId="BodyText">
    <w:name w:val="Body Text"/>
    <w:basedOn w:val="Normal"/>
    <w:link w:val="BodyTextChar"/>
    <w:rsid w:val="00B02533"/>
    <w:pPr>
      <w:spacing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02533"/>
    <w:rPr>
      <w:rFonts w:ascii="Times New Roman" w:eastAsia="Times New Roman" w:hAnsi="Times New Roman" w:cs="Times New Roman"/>
      <w:sz w:val="24"/>
      <w:szCs w:val="20"/>
    </w:rPr>
  </w:style>
  <w:style w:type="table" w:styleId="TableGrid">
    <w:name w:val="Table Grid"/>
    <w:basedOn w:val="TableNormal"/>
    <w:uiPriority w:val="39"/>
    <w:rsid w:val="00525DF0"/>
    <w:pPr>
      <w:spacing w:after="0" w:line="240" w:lineRule="auto"/>
    </w:pPr>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25DF0"/>
    <w:pPr>
      <w:spacing w:after="0" w:line="240" w:lineRule="auto"/>
    </w:pPr>
    <w:rPr>
      <w:rFonts w:eastAsiaTheme="minorEastAsia"/>
      <w:sz w:val="22"/>
      <w:szCs w:val="22"/>
      <w:lang w:eastAsia="en-GB"/>
    </w:rPr>
    <w:tblPr>
      <w:tblStyleRowBandSize w:val="1"/>
      <w:tblStyleColBandSize w:val="1"/>
      <w:tblBorders>
        <w:top w:val="single" w:sz="4" w:space="0" w:color="BEDE8D" w:themeColor="accent5" w:themeTint="99"/>
        <w:left w:val="single" w:sz="4" w:space="0" w:color="BEDE8D" w:themeColor="accent5" w:themeTint="99"/>
        <w:bottom w:val="single" w:sz="4" w:space="0" w:color="BEDE8D" w:themeColor="accent5" w:themeTint="99"/>
        <w:right w:val="single" w:sz="4" w:space="0" w:color="BEDE8D" w:themeColor="accent5" w:themeTint="99"/>
        <w:insideH w:val="single" w:sz="4" w:space="0" w:color="BEDE8D" w:themeColor="accent5" w:themeTint="99"/>
        <w:insideV w:val="single" w:sz="4" w:space="0" w:color="BEDE8D" w:themeColor="accent5" w:themeTint="99"/>
      </w:tblBorders>
    </w:tblPr>
    <w:tblStylePr w:type="firstRow">
      <w:rPr>
        <w:b/>
        <w:bCs/>
        <w:color w:val="FFFFFF" w:themeColor="background1"/>
      </w:rPr>
      <w:tblPr/>
      <w:tcPr>
        <w:tcBorders>
          <w:top w:val="single" w:sz="4" w:space="0" w:color="93C842" w:themeColor="accent5"/>
          <w:left w:val="single" w:sz="4" w:space="0" w:color="93C842" w:themeColor="accent5"/>
          <w:bottom w:val="single" w:sz="4" w:space="0" w:color="93C842" w:themeColor="accent5"/>
          <w:right w:val="single" w:sz="4" w:space="0" w:color="93C842" w:themeColor="accent5"/>
          <w:insideH w:val="nil"/>
          <w:insideV w:val="nil"/>
        </w:tcBorders>
        <w:shd w:val="clear" w:color="auto" w:fill="93C842" w:themeFill="accent5"/>
      </w:tcPr>
    </w:tblStylePr>
    <w:tblStylePr w:type="lastRow">
      <w:rPr>
        <w:b/>
        <w:bCs/>
      </w:rPr>
      <w:tblPr/>
      <w:tcPr>
        <w:tcBorders>
          <w:top w:val="double" w:sz="4" w:space="0" w:color="93C842" w:themeColor="accent5"/>
        </w:tcBorders>
      </w:tcPr>
    </w:tblStylePr>
    <w:tblStylePr w:type="firstCol">
      <w:rPr>
        <w:b/>
        <w:bCs/>
      </w:rPr>
    </w:tblStylePr>
    <w:tblStylePr w:type="lastCol">
      <w:rPr>
        <w:b/>
        <w:bCs/>
      </w:rPr>
    </w:tblStylePr>
    <w:tblStylePr w:type="band1Vert">
      <w:tblPr/>
      <w:tcPr>
        <w:shd w:val="clear" w:color="auto" w:fill="E9F4D9" w:themeFill="accent5" w:themeFillTint="33"/>
      </w:tcPr>
    </w:tblStylePr>
    <w:tblStylePr w:type="band1Horz">
      <w:tblPr/>
      <w:tcPr>
        <w:shd w:val="clear" w:color="auto" w:fill="E9F4D9" w:themeFill="accent5" w:themeFillTint="33"/>
      </w:tcPr>
    </w:tblStylePr>
  </w:style>
  <w:style w:type="paragraph" w:customStyle="1" w:styleId="Default">
    <w:name w:val="Default"/>
    <w:rsid w:val="003873FD"/>
    <w:pPr>
      <w:pBdr>
        <w:top w:val="nil"/>
        <w:left w:val="nil"/>
        <w:bottom w:val="nil"/>
        <w:right w:val="nil"/>
        <w:between w:val="nil"/>
        <w:bar w:val="nil"/>
      </w:pBdr>
      <w:spacing w:after="0" w:line="240" w:lineRule="auto"/>
    </w:pPr>
    <w:rPr>
      <w:rFonts w:ascii="Helvetica" w:eastAsia="Helvetica" w:hAnsi="Helvetica" w:cs="Helvetica"/>
      <w:color w:val="000000"/>
      <w:sz w:val="22"/>
      <w:szCs w:val="22"/>
      <w:bdr w:val="nil"/>
      <w:lang w:eastAsia="en-GB"/>
    </w:rPr>
  </w:style>
  <w:style w:type="paragraph" w:customStyle="1" w:styleId="Style1">
    <w:name w:val="Style1"/>
    <w:basedOn w:val="Normal"/>
    <w:rsid w:val="003873FD"/>
    <w:pPr>
      <w:spacing w:line="240" w:lineRule="auto"/>
    </w:pPr>
    <w:rPr>
      <w:rFonts w:ascii="Arial" w:eastAsia="Times New Roman" w:hAnsi="Arial" w:cs="Times New Roman"/>
      <w:sz w:val="22"/>
      <w:szCs w:val="20"/>
      <w:u w:color="000000"/>
    </w:rPr>
  </w:style>
  <w:style w:type="paragraph" w:customStyle="1" w:styleId="TableParagraph">
    <w:name w:val="Table Paragraph"/>
    <w:basedOn w:val="Normal"/>
    <w:uiPriority w:val="1"/>
    <w:qFormat/>
    <w:rsid w:val="003873FD"/>
    <w:pPr>
      <w:widowControl w:val="0"/>
      <w:spacing w:line="240" w:lineRule="auto"/>
    </w:pPr>
    <w:rPr>
      <w:rFonts w:eastAsiaTheme="minorHAnsi"/>
      <w:sz w:val="22"/>
      <w:u w:color="000000"/>
      <w:lang w:val="en-US"/>
    </w:rPr>
  </w:style>
  <w:style w:type="paragraph" w:styleId="BodyTextFirstIndent">
    <w:name w:val="Body Text First Indent"/>
    <w:basedOn w:val="BodyText"/>
    <w:link w:val="BodyTextFirstIndentChar"/>
    <w:uiPriority w:val="99"/>
    <w:semiHidden/>
    <w:unhideWhenUsed/>
    <w:rsid w:val="00FE322C"/>
    <w:pPr>
      <w:pBdr>
        <w:top w:val="nil"/>
        <w:left w:val="nil"/>
        <w:bottom w:val="nil"/>
        <w:right w:val="nil"/>
        <w:between w:val="nil"/>
        <w:bar w:val="nil"/>
      </w:pBdr>
      <w:ind w:firstLine="360"/>
      <w:jc w:val="left"/>
    </w:pPr>
    <w:rPr>
      <w:color w:val="000000"/>
      <w:sz w:val="20"/>
      <w:u w:color="000000"/>
      <w:bdr w:val="nil"/>
    </w:rPr>
  </w:style>
  <w:style w:type="character" w:customStyle="1" w:styleId="BodyTextFirstIndentChar">
    <w:name w:val="Body Text First Indent Char"/>
    <w:basedOn w:val="BodyTextChar"/>
    <w:link w:val="BodyTextFirstIndent"/>
    <w:uiPriority w:val="99"/>
    <w:semiHidden/>
    <w:rsid w:val="00FE322C"/>
    <w:rPr>
      <w:rFonts w:ascii="Times New Roman" w:eastAsia="Times New Roman" w:hAnsi="Times New Roman" w:cs="Times New Roman"/>
      <w:color w:val="000000"/>
      <w:sz w:val="20"/>
      <w:szCs w:val="2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co.org.uk"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admin@bridgewaterha.org.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recruitment@bridgewaterha.org.uk" TargetMode="Externa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bridgewaterha.org.uk/recruit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omson\AppData\Local\Microsoft\Office\16.0\DTS\en-GB%7bE65EE6BD-93AB-46AE-94FA-C7B3F48DE572%7d\%7bA04DDCF9-824A-473C-82DD-FB4EEB4190E5%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{A04DDCF9-824A-473C-82DD-FB4EEB4190E5}tf16392796_win32</Template>
  <TotalTime>62</TotalTime>
  <Pages>22</Pages>
  <Words>5249</Words>
  <Characters>29920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Thomson</dc:creator>
  <cp:keywords/>
  <dc:description/>
  <cp:lastModifiedBy>Alison McManus</cp:lastModifiedBy>
  <cp:revision>4</cp:revision>
  <cp:lastPrinted>2024-04-23T11:32:00Z</cp:lastPrinted>
  <dcterms:created xsi:type="dcterms:W3CDTF">2025-08-25T11:03:00Z</dcterms:created>
  <dcterms:modified xsi:type="dcterms:W3CDTF">2025-08-26T08:46:00Z</dcterms:modified>
</cp:coreProperties>
</file>